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5A2ADC" w:rsidRDefault="005A2ADC" w:rsidP="005A2ADC">
      <w:pPr>
        <w:jc w:val="center"/>
        <w:rPr>
          <w:b/>
          <w:color w:val="0070C0"/>
          <w:sz w:val="28"/>
          <w:szCs w:val="28"/>
          <w:lang w:eastAsia="zh-CN"/>
        </w:rPr>
      </w:pPr>
    </w:p>
    <w:tbl>
      <w:tblPr>
        <w:tblW w:w="5023" w:type="pct"/>
        <w:tblLook w:val="04A0" w:firstRow="1" w:lastRow="0" w:firstColumn="1" w:lastColumn="0" w:noHBand="0" w:noVBand="1"/>
      </w:tblPr>
      <w:tblGrid>
        <w:gridCol w:w="4863"/>
        <w:gridCol w:w="4535"/>
      </w:tblGrid>
      <w:tr w:rsidR="001D3AEB" w:rsidRPr="006367FE" w:rsidTr="007D0C75">
        <w:trPr>
          <w:trHeight w:val="3817"/>
        </w:trPr>
        <w:tc>
          <w:tcPr>
            <w:tcW w:w="2587" w:type="pct"/>
            <w:shd w:val="clear" w:color="auto" w:fill="auto"/>
          </w:tcPr>
          <w:p w:rsidR="001D3AEB" w:rsidRPr="006367FE" w:rsidRDefault="001D3AEB" w:rsidP="007D0C75">
            <w:pPr>
              <w:jc w:val="center"/>
              <w:rPr>
                <w:rFonts w:eastAsia="Calibri"/>
                <w:sz w:val="28"/>
                <w:szCs w:val="28"/>
              </w:rPr>
            </w:pPr>
          </w:p>
          <w:p w:rsidR="001D3AEB" w:rsidRPr="006367FE" w:rsidRDefault="001D3AEB" w:rsidP="007D0C75">
            <w:pPr>
              <w:jc w:val="center"/>
              <w:rPr>
                <w:rFonts w:eastAsia="Calibri"/>
                <w:sz w:val="28"/>
                <w:szCs w:val="28"/>
              </w:rPr>
            </w:pPr>
            <w:r w:rsidRPr="006367FE">
              <w:rPr>
                <w:rFonts w:eastAsia="Calibri"/>
                <w:sz w:val="28"/>
                <w:szCs w:val="28"/>
              </w:rPr>
              <w:t>СОГЛАСОВАНО</w:t>
            </w:r>
          </w:p>
          <w:p w:rsidR="001D3AEB" w:rsidRPr="006367FE" w:rsidRDefault="001D3AEB" w:rsidP="007D0C75">
            <w:pPr>
              <w:jc w:val="center"/>
              <w:rPr>
                <w:rFonts w:eastAsia="Calibri"/>
                <w:sz w:val="28"/>
                <w:szCs w:val="28"/>
              </w:rPr>
            </w:pPr>
          </w:p>
          <w:p w:rsidR="001D3AEB" w:rsidRPr="006367FE" w:rsidRDefault="00A86E9C" w:rsidP="007D0C75">
            <w:pPr>
              <w:jc w:val="center"/>
              <w:rPr>
                <w:rFonts w:eastAsia="Calibri"/>
                <w:sz w:val="28"/>
                <w:szCs w:val="28"/>
              </w:rPr>
            </w:pPr>
            <w:r>
              <w:rPr>
                <w:rFonts w:eastAsia="Calibri"/>
                <w:sz w:val="28"/>
                <w:szCs w:val="28"/>
                <w:u w:val="single"/>
              </w:rPr>
              <w:t>Ассоциация «консорциум «Базис»</w:t>
            </w:r>
          </w:p>
          <w:p w:rsidR="001D3AEB" w:rsidRPr="006367FE" w:rsidRDefault="001D3AEB" w:rsidP="007D0C75">
            <w:pPr>
              <w:jc w:val="center"/>
              <w:rPr>
                <w:rFonts w:eastAsia="Calibri"/>
                <w:sz w:val="22"/>
                <w:szCs w:val="22"/>
              </w:rPr>
            </w:pPr>
            <w:r w:rsidRPr="006367FE">
              <w:rPr>
                <w:rFonts w:eastAsia="Calibri"/>
                <w:sz w:val="22"/>
                <w:szCs w:val="22"/>
              </w:rPr>
              <w:t>(наименование организации)</w:t>
            </w:r>
          </w:p>
          <w:p w:rsidR="001D3AEB" w:rsidRPr="00A86E9C" w:rsidRDefault="00A86E9C" w:rsidP="007D0C75">
            <w:pPr>
              <w:jc w:val="center"/>
              <w:rPr>
                <w:rFonts w:eastAsia="Calibri"/>
                <w:sz w:val="28"/>
                <w:szCs w:val="28"/>
                <w:u w:val="single"/>
              </w:rPr>
            </w:pPr>
            <w:r w:rsidRPr="00A86E9C">
              <w:rPr>
                <w:rFonts w:eastAsia="Calibri"/>
                <w:sz w:val="28"/>
                <w:szCs w:val="28"/>
                <w:u w:val="single"/>
              </w:rPr>
              <w:t>Директор</w:t>
            </w:r>
          </w:p>
          <w:p w:rsidR="001D3AEB" w:rsidRPr="006367FE" w:rsidRDefault="001D3AEB" w:rsidP="007D0C75">
            <w:pPr>
              <w:jc w:val="center"/>
              <w:rPr>
                <w:rFonts w:eastAsia="Calibri"/>
                <w:sz w:val="22"/>
                <w:szCs w:val="22"/>
              </w:rPr>
            </w:pPr>
            <w:r w:rsidRPr="006367FE">
              <w:rPr>
                <w:rFonts w:eastAsia="Calibri"/>
                <w:sz w:val="22"/>
                <w:szCs w:val="22"/>
              </w:rPr>
              <w:t xml:space="preserve"> (должность представителя работодателя)</w:t>
            </w:r>
          </w:p>
          <w:p w:rsidR="001D3AEB" w:rsidRPr="006367FE" w:rsidRDefault="00A86E9C" w:rsidP="007D0C75">
            <w:pPr>
              <w:ind w:left="-142"/>
              <w:jc w:val="center"/>
              <w:rPr>
                <w:rFonts w:eastAsia="Calibri"/>
                <w:sz w:val="28"/>
                <w:szCs w:val="28"/>
              </w:rPr>
            </w:pPr>
            <w:r>
              <w:rPr>
                <w:rFonts w:eastAsia="Calibri"/>
                <w:sz w:val="28"/>
                <w:szCs w:val="28"/>
              </w:rPr>
              <w:t>_______________</w:t>
            </w:r>
            <w:proofErr w:type="spellStart"/>
            <w:r>
              <w:rPr>
                <w:rFonts w:eastAsia="Calibri"/>
                <w:sz w:val="28"/>
                <w:szCs w:val="28"/>
              </w:rPr>
              <w:t>А.В.Брыкин</w:t>
            </w:r>
            <w:proofErr w:type="spellEnd"/>
          </w:p>
          <w:p w:rsidR="001D3AEB" w:rsidRPr="006367FE" w:rsidRDefault="001D3AEB" w:rsidP="007D0C75">
            <w:pPr>
              <w:jc w:val="center"/>
              <w:rPr>
                <w:rFonts w:eastAsia="Calibri"/>
                <w:sz w:val="28"/>
                <w:szCs w:val="28"/>
              </w:rPr>
            </w:pPr>
            <w:r>
              <w:rPr>
                <w:rFonts w:eastAsia="Calibri"/>
                <w:sz w:val="28"/>
                <w:szCs w:val="28"/>
              </w:rPr>
              <w:t>«__</w:t>
            </w:r>
            <w:r w:rsidR="0088315A">
              <w:rPr>
                <w:rFonts w:eastAsia="Calibri"/>
                <w:sz w:val="28"/>
                <w:szCs w:val="28"/>
              </w:rPr>
              <w:t>03</w:t>
            </w:r>
            <w:r>
              <w:rPr>
                <w:rFonts w:eastAsia="Calibri"/>
                <w:sz w:val="28"/>
                <w:szCs w:val="28"/>
              </w:rPr>
              <w:t>__» __</w:t>
            </w:r>
            <w:r w:rsidR="0088315A">
              <w:rPr>
                <w:rFonts w:eastAsia="Calibri"/>
                <w:sz w:val="28"/>
                <w:szCs w:val="28"/>
              </w:rPr>
              <w:t>апреля__</w:t>
            </w:r>
            <w:bookmarkStart w:id="0" w:name="_GoBack"/>
            <w:bookmarkEnd w:id="0"/>
            <w:r>
              <w:rPr>
                <w:rFonts w:eastAsia="Calibri"/>
                <w:sz w:val="28"/>
                <w:szCs w:val="28"/>
              </w:rPr>
              <w:t xml:space="preserve"> 2023</w:t>
            </w:r>
            <w:r w:rsidR="00A86E9C">
              <w:rPr>
                <w:rFonts w:eastAsia="Calibri"/>
                <w:sz w:val="28"/>
                <w:szCs w:val="28"/>
              </w:rPr>
              <w:t xml:space="preserve"> </w:t>
            </w:r>
            <w:r w:rsidRPr="006367FE">
              <w:rPr>
                <w:rFonts w:eastAsia="Calibri"/>
                <w:sz w:val="28"/>
                <w:szCs w:val="28"/>
              </w:rPr>
              <w:t>г.</w:t>
            </w:r>
          </w:p>
          <w:p w:rsidR="001D3AEB" w:rsidRPr="006367FE" w:rsidRDefault="001D3AEB" w:rsidP="007D0C75">
            <w:pPr>
              <w:jc w:val="center"/>
              <w:rPr>
                <w:rFonts w:eastAsia="Calibri"/>
                <w:sz w:val="28"/>
                <w:szCs w:val="28"/>
              </w:rPr>
            </w:pPr>
          </w:p>
        </w:tc>
        <w:tc>
          <w:tcPr>
            <w:tcW w:w="2413" w:type="pct"/>
            <w:shd w:val="clear" w:color="auto" w:fill="auto"/>
          </w:tcPr>
          <w:p w:rsidR="001D3AEB" w:rsidRPr="006367FE" w:rsidRDefault="001D3AEB" w:rsidP="007D0C75">
            <w:pPr>
              <w:rPr>
                <w:rFonts w:eastAsia="Calibri"/>
                <w:sz w:val="28"/>
                <w:szCs w:val="28"/>
              </w:rPr>
            </w:pPr>
          </w:p>
          <w:p w:rsidR="001D3AEB" w:rsidRPr="006367FE" w:rsidRDefault="001D3AEB" w:rsidP="007D0C75">
            <w:pPr>
              <w:rPr>
                <w:rFonts w:eastAsia="Calibri"/>
                <w:sz w:val="28"/>
                <w:szCs w:val="28"/>
              </w:rPr>
            </w:pPr>
            <w:r w:rsidRPr="006367FE">
              <w:rPr>
                <w:rFonts w:eastAsia="Calibri"/>
                <w:sz w:val="28"/>
                <w:szCs w:val="28"/>
              </w:rPr>
              <w:t xml:space="preserve">          УТВЕРЖДАЮ</w:t>
            </w:r>
          </w:p>
          <w:p w:rsidR="001D3AEB" w:rsidRPr="006367FE" w:rsidRDefault="001D3AEB" w:rsidP="007D0C75">
            <w:pPr>
              <w:jc w:val="center"/>
              <w:rPr>
                <w:rFonts w:eastAsia="Calibri"/>
                <w:sz w:val="28"/>
                <w:szCs w:val="28"/>
              </w:rPr>
            </w:pPr>
          </w:p>
          <w:p w:rsidR="001D3AEB" w:rsidRPr="006367FE" w:rsidRDefault="001D3AEB" w:rsidP="007D0C75">
            <w:pPr>
              <w:jc w:val="center"/>
              <w:rPr>
                <w:rFonts w:eastAsia="Calibri"/>
                <w:sz w:val="28"/>
                <w:szCs w:val="28"/>
              </w:rPr>
            </w:pPr>
            <w:r w:rsidRPr="006367FE">
              <w:rPr>
                <w:rFonts w:eastAsia="Calibri"/>
                <w:sz w:val="28"/>
                <w:szCs w:val="28"/>
              </w:rPr>
              <w:t xml:space="preserve">Проректор по учебной и </w:t>
            </w:r>
          </w:p>
          <w:p w:rsidR="001D3AEB" w:rsidRPr="006367FE" w:rsidRDefault="001D3AEB" w:rsidP="007D0C75">
            <w:pPr>
              <w:rPr>
                <w:rFonts w:eastAsia="Calibri"/>
                <w:sz w:val="28"/>
                <w:szCs w:val="28"/>
              </w:rPr>
            </w:pPr>
            <w:r w:rsidRPr="006367FE">
              <w:rPr>
                <w:rFonts w:eastAsia="Calibri"/>
                <w:sz w:val="28"/>
                <w:szCs w:val="28"/>
              </w:rPr>
              <w:t xml:space="preserve">          методической работе</w:t>
            </w:r>
          </w:p>
          <w:p w:rsidR="001D3AEB" w:rsidRPr="006367FE" w:rsidRDefault="001D3AEB" w:rsidP="007D0C75">
            <w:pPr>
              <w:jc w:val="center"/>
              <w:rPr>
                <w:rFonts w:eastAsia="Calibri"/>
                <w:sz w:val="28"/>
                <w:szCs w:val="28"/>
              </w:rPr>
            </w:pPr>
          </w:p>
          <w:p w:rsidR="001D3AEB" w:rsidRPr="006367FE" w:rsidRDefault="001D3AEB" w:rsidP="007D0C75">
            <w:pPr>
              <w:jc w:val="center"/>
              <w:rPr>
                <w:rFonts w:eastAsia="Calibri"/>
                <w:sz w:val="28"/>
                <w:szCs w:val="28"/>
              </w:rPr>
            </w:pPr>
            <w:r w:rsidRPr="006367FE">
              <w:rPr>
                <w:rFonts w:eastAsia="Calibri"/>
                <w:sz w:val="28"/>
                <w:szCs w:val="28"/>
              </w:rPr>
              <w:t xml:space="preserve">      ______________</w:t>
            </w:r>
            <w:proofErr w:type="spellStart"/>
            <w:r w:rsidRPr="006367FE">
              <w:rPr>
                <w:rFonts w:eastAsia="Calibri"/>
                <w:sz w:val="28"/>
                <w:szCs w:val="28"/>
              </w:rPr>
              <w:t>Е.А.Каменева</w:t>
            </w:r>
            <w:proofErr w:type="spellEnd"/>
          </w:p>
          <w:p w:rsidR="001D3AEB" w:rsidRPr="006367FE" w:rsidRDefault="001D3AEB" w:rsidP="007D0C75">
            <w:pPr>
              <w:jc w:val="center"/>
              <w:rPr>
                <w:rFonts w:eastAsia="Calibri"/>
                <w:sz w:val="28"/>
                <w:szCs w:val="28"/>
              </w:rPr>
            </w:pPr>
          </w:p>
          <w:p w:rsidR="001D3AEB" w:rsidRPr="006367FE" w:rsidRDefault="001D3AEB" w:rsidP="007D0C75">
            <w:pPr>
              <w:jc w:val="center"/>
              <w:rPr>
                <w:rFonts w:eastAsia="Calibri"/>
                <w:sz w:val="28"/>
                <w:szCs w:val="28"/>
              </w:rPr>
            </w:pPr>
            <w:r>
              <w:rPr>
                <w:rFonts w:eastAsia="Calibri"/>
                <w:sz w:val="28"/>
                <w:szCs w:val="28"/>
              </w:rPr>
              <w:t xml:space="preserve">    «__</w:t>
            </w:r>
            <w:r w:rsidR="0088315A">
              <w:rPr>
                <w:rFonts w:eastAsia="Calibri"/>
                <w:sz w:val="28"/>
                <w:szCs w:val="28"/>
              </w:rPr>
              <w:t>05</w:t>
            </w:r>
            <w:r>
              <w:rPr>
                <w:rFonts w:eastAsia="Calibri"/>
                <w:sz w:val="28"/>
                <w:szCs w:val="28"/>
              </w:rPr>
              <w:t>___» __</w:t>
            </w:r>
            <w:r w:rsidR="0088315A">
              <w:rPr>
                <w:rFonts w:eastAsia="Calibri"/>
                <w:sz w:val="28"/>
                <w:szCs w:val="28"/>
              </w:rPr>
              <w:t>апреля__</w:t>
            </w:r>
            <w:r>
              <w:rPr>
                <w:rFonts w:eastAsia="Calibri"/>
                <w:sz w:val="28"/>
                <w:szCs w:val="28"/>
              </w:rPr>
              <w:t xml:space="preserve"> 2023</w:t>
            </w:r>
            <w:r w:rsidRPr="006367FE">
              <w:rPr>
                <w:rFonts w:eastAsia="Calibri"/>
                <w:sz w:val="28"/>
                <w:szCs w:val="28"/>
              </w:rPr>
              <w:t>г.</w:t>
            </w:r>
          </w:p>
          <w:p w:rsidR="001D3AEB" w:rsidRPr="006367FE" w:rsidRDefault="001D3AEB" w:rsidP="007D0C75">
            <w:pPr>
              <w:rPr>
                <w:rFonts w:eastAsia="Calibri"/>
                <w:sz w:val="28"/>
                <w:szCs w:val="28"/>
              </w:rPr>
            </w:pPr>
          </w:p>
        </w:tc>
      </w:tr>
    </w:tbl>
    <w:p w:rsidR="001D3AEB" w:rsidRPr="001D3AEB" w:rsidRDefault="001D3AEB" w:rsidP="001D3AEB">
      <w:pPr>
        <w:jc w:val="both"/>
        <w:rPr>
          <w:sz w:val="28"/>
          <w:szCs w:val="28"/>
        </w:rPr>
      </w:pPr>
    </w:p>
    <w:p w:rsidR="00706C2A" w:rsidRPr="00764A5F" w:rsidRDefault="00706C2A" w:rsidP="001D3AEB">
      <w:pPr>
        <w:jc w:val="center"/>
        <w:rPr>
          <w:b/>
          <w:sz w:val="28"/>
          <w:szCs w:val="28"/>
        </w:rPr>
      </w:pPr>
      <w:r>
        <w:rPr>
          <w:b/>
          <w:sz w:val="28"/>
          <w:szCs w:val="28"/>
        </w:rPr>
        <w:t>Рогач Ольга Владимировна</w:t>
      </w:r>
    </w:p>
    <w:p w:rsidR="005A2ADC" w:rsidRPr="009D2F6D" w:rsidRDefault="00184D3E" w:rsidP="009D2F6D">
      <w:pPr>
        <w:jc w:val="center"/>
        <w:rPr>
          <w:b/>
          <w:sz w:val="28"/>
          <w:szCs w:val="28"/>
        </w:rPr>
      </w:pPr>
      <w:r w:rsidRPr="00764A5F">
        <w:rPr>
          <w:b/>
          <w:sz w:val="28"/>
          <w:szCs w:val="28"/>
        </w:rPr>
        <w:t>Фролова Елена Викторовна</w:t>
      </w:r>
    </w:p>
    <w:p w:rsidR="00706C2A" w:rsidRDefault="00706C2A" w:rsidP="00764A5F">
      <w:pPr>
        <w:spacing w:line="360" w:lineRule="auto"/>
        <w:jc w:val="center"/>
        <w:rPr>
          <w:b/>
          <w:color w:val="000000"/>
          <w:sz w:val="28"/>
          <w:szCs w:val="28"/>
        </w:rPr>
      </w:pPr>
      <w:r w:rsidRPr="00706C2A">
        <w:rPr>
          <w:b/>
          <w:color w:val="000000"/>
          <w:sz w:val="28"/>
          <w:szCs w:val="28"/>
        </w:rPr>
        <w:t xml:space="preserve">Управление социальными проектами в </w:t>
      </w:r>
      <w:proofErr w:type="spellStart"/>
      <w:r w:rsidRPr="00706C2A">
        <w:rPr>
          <w:b/>
          <w:color w:val="000000"/>
          <w:sz w:val="28"/>
          <w:szCs w:val="28"/>
        </w:rPr>
        <w:t>урбанистике</w:t>
      </w:r>
      <w:proofErr w:type="spellEnd"/>
    </w:p>
    <w:p w:rsidR="005A2ADC" w:rsidRPr="00764A5F" w:rsidRDefault="005A2ADC" w:rsidP="00764A5F">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A75C09">
      <w:pPr>
        <w:widowControl w:val="0"/>
        <w:suppressAutoHyphens/>
        <w:autoSpaceDE w:val="0"/>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A75C09">
      <w:pPr>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9635F0" w:rsidP="00A75C09">
      <w:pPr>
        <w:ind w:firstLine="709"/>
        <w:jc w:val="center"/>
        <w:rPr>
          <w:sz w:val="28"/>
          <w:szCs w:val="28"/>
        </w:rPr>
      </w:pPr>
      <w:r>
        <w:rPr>
          <w:sz w:val="28"/>
          <w:szCs w:val="28"/>
        </w:rPr>
        <w:t>профиль</w:t>
      </w:r>
      <w:r w:rsidR="00764A5F" w:rsidRPr="00764A5F">
        <w:rPr>
          <w:sz w:val="28"/>
          <w:szCs w:val="28"/>
        </w:rPr>
        <w:t xml:space="preserve"> «</w:t>
      </w:r>
      <w:r w:rsidR="00293EFF" w:rsidRPr="00764A5F">
        <w:rPr>
          <w:sz w:val="28"/>
          <w:szCs w:val="28"/>
        </w:rPr>
        <w:t xml:space="preserve">Социальная </w:t>
      </w:r>
      <w:proofErr w:type="spellStart"/>
      <w:r w:rsidR="00293EFF" w:rsidRPr="00764A5F">
        <w:rPr>
          <w:sz w:val="28"/>
          <w:szCs w:val="28"/>
        </w:rPr>
        <w:t>урбанистика</w:t>
      </w:r>
      <w:proofErr w:type="spellEnd"/>
      <w:r w:rsidR="00293EFF" w:rsidRPr="00764A5F">
        <w:rPr>
          <w:sz w:val="28"/>
          <w:szCs w:val="28"/>
        </w:rPr>
        <w:t xml:space="preserve">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5A2ADC">
      <w:pPr>
        <w:suppressAutoHyphens/>
        <w:spacing w:line="276" w:lineRule="auto"/>
        <w:jc w:val="center"/>
        <w:rPr>
          <w:i/>
          <w:sz w:val="28"/>
          <w:szCs w:val="28"/>
        </w:rPr>
      </w:pPr>
    </w:p>
    <w:p w:rsidR="00CF125E" w:rsidRPr="00D40E4E" w:rsidRDefault="00CF125E" w:rsidP="00CF125E">
      <w:pPr>
        <w:suppressAutoHyphens/>
        <w:spacing w:line="276" w:lineRule="auto"/>
        <w:jc w:val="center"/>
        <w:rPr>
          <w:i/>
          <w:sz w:val="24"/>
          <w:szCs w:val="24"/>
        </w:rPr>
      </w:pPr>
      <w:r w:rsidRPr="00D40E4E">
        <w:rPr>
          <w:i/>
          <w:sz w:val="24"/>
          <w:szCs w:val="24"/>
        </w:rPr>
        <w:t>Рекомендовано Ученым советом</w:t>
      </w:r>
      <w:r w:rsidRPr="00D40E4E">
        <w:rPr>
          <w:i/>
          <w:sz w:val="24"/>
          <w:szCs w:val="24"/>
        </w:rPr>
        <w:br/>
        <w:t>Факультета социальных наук и массовых коммуникаций</w:t>
      </w:r>
    </w:p>
    <w:p w:rsidR="00CF125E" w:rsidRDefault="00CF125E" w:rsidP="00CF125E">
      <w:pPr>
        <w:suppressAutoHyphens/>
        <w:spacing w:line="276" w:lineRule="auto"/>
        <w:jc w:val="center"/>
        <w:rPr>
          <w:i/>
          <w:sz w:val="24"/>
          <w:szCs w:val="24"/>
        </w:rPr>
      </w:pPr>
      <w:r w:rsidRPr="00D40E4E">
        <w:rPr>
          <w:i/>
          <w:iCs/>
          <w:sz w:val="24"/>
          <w:szCs w:val="24"/>
        </w:rPr>
        <w:t>(</w:t>
      </w:r>
      <w:r w:rsidRPr="00D40E4E">
        <w:rPr>
          <w:i/>
          <w:sz w:val="24"/>
          <w:szCs w:val="24"/>
        </w:rPr>
        <w:t xml:space="preserve">протокол № 30 от 21 </w:t>
      </w:r>
      <w:r w:rsidR="0088315A">
        <w:rPr>
          <w:i/>
          <w:sz w:val="24"/>
          <w:szCs w:val="24"/>
        </w:rPr>
        <w:t>марта</w:t>
      </w:r>
      <w:r w:rsidRPr="00D40E4E">
        <w:rPr>
          <w:i/>
          <w:sz w:val="24"/>
          <w:szCs w:val="24"/>
        </w:rPr>
        <w:t xml:space="preserve"> 2023 г.)</w:t>
      </w:r>
    </w:p>
    <w:p w:rsidR="00CF125E" w:rsidRPr="00D40E4E" w:rsidRDefault="00CF125E" w:rsidP="00CF125E">
      <w:pPr>
        <w:suppressAutoHyphens/>
        <w:spacing w:line="276" w:lineRule="auto"/>
        <w:jc w:val="center"/>
        <w:rPr>
          <w:iCs/>
          <w:sz w:val="24"/>
          <w:szCs w:val="24"/>
        </w:rPr>
      </w:pPr>
    </w:p>
    <w:p w:rsidR="00CF125E" w:rsidRDefault="00CF125E" w:rsidP="00CF125E">
      <w:pPr>
        <w:suppressAutoHyphens/>
        <w:spacing w:line="276" w:lineRule="auto"/>
        <w:jc w:val="center"/>
        <w:rPr>
          <w:i/>
          <w:sz w:val="24"/>
          <w:szCs w:val="24"/>
        </w:rPr>
      </w:pPr>
      <w:r w:rsidRPr="00D40E4E">
        <w:rPr>
          <w:i/>
          <w:sz w:val="24"/>
          <w:szCs w:val="24"/>
        </w:rPr>
        <w:t xml:space="preserve">Одобрено Учебно-научным Советом Департамента социологии </w:t>
      </w:r>
      <w:bookmarkStart w:id="1" w:name="_Hlk89350663"/>
    </w:p>
    <w:p w:rsidR="00CF125E" w:rsidRPr="00D40E4E" w:rsidRDefault="00CF125E" w:rsidP="00CF125E">
      <w:pPr>
        <w:suppressAutoHyphens/>
        <w:spacing w:line="276" w:lineRule="auto"/>
        <w:jc w:val="center"/>
        <w:rPr>
          <w:i/>
          <w:sz w:val="24"/>
          <w:szCs w:val="24"/>
        </w:rPr>
      </w:pPr>
      <w:r w:rsidRPr="00D40E4E">
        <w:rPr>
          <w:i/>
          <w:sz w:val="24"/>
          <w:szCs w:val="24"/>
        </w:rPr>
        <w:t>Факультета социальных наук и массовых коммуникаций</w:t>
      </w:r>
    </w:p>
    <w:bookmarkEnd w:id="1"/>
    <w:p w:rsidR="00CF125E" w:rsidRPr="00D40E4E" w:rsidRDefault="00CF125E" w:rsidP="00CF125E">
      <w:pPr>
        <w:suppressAutoHyphens/>
        <w:spacing w:line="276" w:lineRule="auto"/>
        <w:jc w:val="center"/>
        <w:rPr>
          <w:iCs/>
          <w:sz w:val="24"/>
          <w:szCs w:val="24"/>
        </w:rPr>
      </w:pPr>
      <w:r w:rsidRPr="00D40E4E">
        <w:rPr>
          <w:i/>
          <w:iCs/>
          <w:sz w:val="24"/>
          <w:szCs w:val="24"/>
        </w:rPr>
        <w:t>(</w:t>
      </w:r>
      <w:r w:rsidRPr="00D40E4E">
        <w:rPr>
          <w:i/>
          <w:sz w:val="24"/>
          <w:szCs w:val="24"/>
        </w:rPr>
        <w:t>протокол № 09 от 20 февраля 2023г.</w:t>
      </w:r>
      <w:r w:rsidRPr="00D40E4E">
        <w:rPr>
          <w:i/>
          <w:iCs/>
          <w:sz w:val="24"/>
          <w:szCs w:val="24"/>
        </w:rPr>
        <w:t>)</w:t>
      </w:r>
    </w:p>
    <w:p w:rsidR="00CF125E" w:rsidRDefault="00CF125E" w:rsidP="00CF125E">
      <w:pPr>
        <w:suppressAutoHyphens/>
        <w:jc w:val="center"/>
        <w:rPr>
          <w:sz w:val="28"/>
          <w:szCs w:val="28"/>
        </w:rPr>
      </w:pPr>
    </w:p>
    <w:p w:rsidR="008441AE" w:rsidRDefault="008441AE" w:rsidP="00052C26">
      <w:pPr>
        <w:suppressAutoHyphens/>
        <w:jc w:val="center"/>
        <w:rPr>
          <w:sz w:val="28"/>
          <w:szCs w:val="28"/>
        </w:rPr>
      </w:pPr>
    </w:p>
    <w:p w:rsidR="00CF125E" w:rsidRDefault="00CF125E" w:rsidP="00052C26">
      <w:pPr>
        <w:suppressAutoHyphens/>
        <w:jc w:val="center"/>
        <w:rPr>
          <w:sz w:val="28"/>
          <w:szCs w:val="28"/>
        </w:rPr>
      </w:pPr>
    </w:p>
    <w:p w:rsidR="00CF125E" w:rsidRDefault="00CF125E" w:rsidP="00052C26">
      <w:pPr>
        <w:suppressAutoHyphens/>
        <w:jc w:val="center"/>
        <w:rPr>
          <w:sz w:val="28"/>
          <w:szCs w:val="28"/>
        </w:rPr>
      </w:pPr>
    </w:p>
    <w:p w:rsidR="005A2ADC" w:rsidRDefault="00293EFF" w:rsidP="00052C26">
      <w:pPr>
        <w:suppressAutoHyphens/>
        <w:jc w:val="center"/>
        <w:rPr>
          <w:sz w:val="28"/>
          <w:szCs w:val="28"/>
        </w:rPr>
      </w:pPr>
      <w:r w:rsidRPr="00764A5F">
        <w:rPr>
          <w:sz w:val="28"/>
          <w:szCs w:val="28"/>
        </w:rPr>
        <w:t>Москва 2023</w:t>
      </w:r>
    </w:p>
    <w:p w:rsidR="004C6C17" w:rsidRPr="00764A5F" w:rsidRDefault="004C6C17" w:rsidP="00052C26">
      <w:pPr>
        <w:suppressAutoHyphens/>
        <w:jc w:val="center"/>
        <w:rPr>
          <w:sz w:val="28"/>
          <w:szCs w:val="28"/>
        </w:rPr>
      </w:pP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8441AE" w:rsidRPr="00764A5F" w:rsidRDefault="008441AE" w:rsidP="005A2ADC">
      <w:pPr>
        <w:jc w:val="center"/>
        <w:rPr>
          <w:sz w:val="28"/>
          <w:szCs w:val="28"/>
        </w:rPr>
      </w:pPr>
    </w:p>
    <w:p w:rsidR="00706C2A" w:rsidRDefault="00706C2A" w:rsidP="00C36273">
      <w:pPr>
        <w:jc w:val="center"/>
        <w:rPr>
          <w:b/>
          <w:sz w:val="28"/>
          <w:szCs w:val="28"/>
        </w:rPr>
      </w:pPr>
      <w:r>
        <w:rPr>
          <w:b/>
          <w:sz w:val="28"/>
          <w:szCs w:val="28"/>
        </w:rPr>
        <w:t>Рогач Ольга Владимировна</w:t>
      </w:r>
    </w:p>
    <w:p w:rsidR="00184D3E" w:rsidRDefault="00184D3E" w:rsidP="00184D3E">
      <w:pPr>
        <w:jc w:val="center"/>
        <w:rPr>
          <w:b/>
          <w:sz w:val="28"/>
          <w:szCs w:val="28"/>
        </w:rPr>
      </w:pPr>
      <w:r w:rsidRPr="00764A5F">
        <w:rPr>
          <w:b/>
          <w:sz w:val="28"/>
          <w:szCs w:val="28"/>
        </w:rPr>
        <w:t>Фролова Елена Викторовна</w:t>
      </w:r>
    </w:p>
    <w:p w:rsidR="00184D3E" w:rsidRPr="00764A5F" w:rsidRDefault="00184D3E" w:rsidP="00C36273">
      <w:pPr>
        <w:jc w:val="center"/>
        <w:rPr>
          <w:b/>
          <w:sz w:val="28"/>
          <w:szCs w:val="28"/>
        </w:rPr>
      </w:pPr>
    </w:p>
    <w:p w:rsidR="00C36273" w:rsidRPr="00764A5F" w:rsidRDefault="00C36273" w:rsidP="00C36273">
      <w:pPr>
        <w:jc w:val="center"/>
        <w:rPr>
          <w:sz w:val="28"/>
          <w:szCs w:val="28"/>
        </w:rPr>
      </w:pPr>
    </w:p>
    <w:p w:rsidR="00706C2A" w:rsidRDefault="00706C2A" w:rsidP="00764A5F">
      <w:pPr>
        <w:widowControl w:val="0"/>
        <w:suppressAutoHyphens/>
        <w:autoSpaceDE w:val="0"/>
        <w:spacing w:line="360" w:lineRule="auto"/>
        <w:jc w:val="center"/>
        <w:rPr>
          <w:b/>
          <w:color w:val="000000"/>
          <w:sz w:val="28"/>
          <w:szCs w:val="28"/>
        </w:rPr>
      </w:pPr>
      <w:r w:rsidRPr="00706C2A">
        <w:rPr>
          <w:b/>
          <w:color w:val="000000"/>
          <w:sz w:val="28"/>
          <w:szCs w:val="28"/>
        </w:rPr>
        <w:t xml:space="preserve">Управление социальными проектами в </w:t>
      </w:r>
      <w:proofErr w:type="spellStart"/>
      <w:r w:rsidRPr="00706C2A">
        <w:rPr>
          <w:b/>
          <w:color w:val="000000"/>
          <w:sz w:val="28"/>
          <w:szCs w:val="28"/>
        </w:rPr>
        <w:t>урбанистике</w:t>
      </w:r>
      <w:proofErr w:type="spellEnd"/>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9635F0" w:rsidP="00F92CA7">
      <w:pPr>
        <w:spacing w:line="360" w:lineRule="auto"/>
        <w:ind w:firstLine="709"/>
        <w:jc w:val="center"/>
        <w:rPr>
          <w:sz w:val="28"/>
          <w:szCs w:val="28"/>
        </w:rPr>
      </w:pPr>
      <w:r>
        <w:rPr>
          <w:sz w:val="28"/>
          <w:szCs w:val="28"/>
        </w:rPr>
        <w:t>профиль</w:t>
      </w:r>
      <w:r w:rsidR="00764A5F">
        <w:rPr>
          <w:sz w:val="28"/>
          <w:szCs w:val="28"/>
        </w:rPr>
        <w:t xml:space="preserve"> «</w:t>
      </w:r>
      <w:r w:rsidR="00293EFF" w:rsidRPr="00764A5F">
        <w:rPr>
          <w:sz w:val="28"/>
          <w:szCs w:val="28"/>
        </w:rPr>
        <w:t xml:space="preserve">Социальная </w:t>
      </w:r>
      <w:proofErr w:type="spellStart"/>
      <w:r w:rsidR="00293EFF" w:rsidRPr="00764A5F">
        <w:rPr>
          <w:sz w:val="28"/>
          <w:szCs w:val="28"/>
        </w:rPr>
        <w:t>урбанистика</w:t>
      </w:r>
      <w:proofErr w:type="spellEnd"/>
      <w:r w:rsidR="00293EFF" w:rsidRPr="00764A5F">
        <w:rPr>
          <w:sz w:val="28"/>
          <w:szCs w:val="28"/>
        </w:rPr>
        <w:t xml:space="preserve">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6"/>
        <w:gridCol w:w="637"/>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22CEE"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r w:rsidR="00220C63">
              <w:rPr>
                <w:bCs/>
                <w:sz w:val="24"/>
                <w:szCs w:val="24"/>
              </w:rPr>
              <w:t>…………………………………………………………</w:t>
            </w:r>
          </w:p>
        </w:tc>
        <w:tc>
          <w:tcPr>
            <w:tcW w:w="658" w:type="dxa"/>
          </w:tcPr>
          <w:p w:rsidR="00220C63" w:rsidRDefault="00220C63"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20C63">
              <w:rPr>
                <w:bCs/>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220C63" w:rsidRDefault="00220C63" w:rsidP="00522477">
            <w:pPr>
              <w:widowControl w:val="0"/>
              <w:suppressAutoHyphens/>
              <w:spacing w:line="288" w:lineRule="auto"/>
              <w:jc w:val="right"/>
              <w:rPr>
                <w:sz w:val="24"/>
                <w:szCs w:val="24"/>
                <w:lang w:eastAsia="zh-CN"/>
              </w:rPr>
            </w:pPr>
          </w:p>
          <w:p w:rsidR="00522477" w:rsidRPr="00880A93" w:rsidRDefault="00220C63" w:rsidP="00522477">
            <w:pPr>
              <w:widowControl w:val="0"/>
              <w:suppressAutoHyphens/>
              <w:spacing w:line="288" w:lineRule="auto"/>
              <w:jc w:val="right"/>
              <w:rPr>
                <w:sz w:val="24"/>
                <w:szCs w:val="24"/>
                <w:lang w:eastAsia="zh-CN"/>
              </w:rPr>
            </w:pPr>
            <w:r>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E22CEE" w:rsidP="00522477">
            <w:pPr>
              <w:widowControl w:val="0"/>
              <w:suppressAutoHyphens/>
              <w:spacing w:line="288" w:lineRule="auto"/>
              <w:jc w:val="right"/>
              <w:rPr>
                <w:sz w:val="24"/>
                <w:szCs w:val="24"/>
                <w:lang w:eastAsia="zh-CN"/>
              </w:rPr>
            </w:pPr>
            <w:r>
              <w:rPr>
                <w:sz w:val="24"/>
                <w:szCs w:val="24"/>
                <w:lang w:eastAsia="zh-CN"/>
              </w:rPr>
              <w:t>9</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r w:rsidR="00220C63">
              <w:rPr>
                <w:sz w:val="24"/>
                <w:szCs w:val="24"/>
              </w:rPr>
              <w:t>…</w:t>
            </w:r>
          </w:p>
        </w:tc>
        <w:tc>
          <w:tcPr>
            <w:tcW w:w="658" w:type="dxa"/>
          </w:tcPr>
          <w:p w:rsidR="00522477" w:rsidRPr="00880A93" w:rsidRDefault="00220C63" w:rsidP="00522477">
            <w:pPr>
              <w:widowControl w:val="0"/>
              <w:suppressAutoHyphens/>
              <w:spacing w:line="288" w:lineRule="auto"/>
              <w:jc w:val="right"/>
              <w:rPr>
                <w:sz w:val="24"/>
                <w:szCs w:val="24"/>
                <w:lang w:eastAsia="zh-CN"/>
              </w:rPr>
            </w:pPr>
            <w:r>
              <w:rPr>
                <w:sz w:val="24"/>
                <w:szCs w:val="24"/>
                <w:lang w:eastAsia="zh-CN"/>
              </w:rPr>
              <w:t>10</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220C63">
            <w:pPr>
              <w:widowControl w:val="0"/>
              <w:suppressAutoHyphens/>
              <w:spacing w:line="288" w:lineRule="auto"/>
              <w:jc w:val="right"/>
              <w:rPr>
                <w:sz w:val="24"/>
                <w:szCs w:val="24"/>
                <w:lang w:eastAsia="zh-CN"/>
              </w:rPr>
            </w:pPr>
            <w:r>
              <w:rPr>
                <w:sz w:val="24"/>
                <w:szCs w:val="24"/>
                <w:lang w:eastAsia="zh-CN"/>
              </w:rPr>
              <w:t>1</w:t>
            </w:r>
            <w:r w:rsidR="00220C63">
              <w:rPr>
                <w:sz w:val="24"/>
                <w:szCs w:val="24"/>
                <w:lang w:eastAsia="zh-CN"/>
              </w:rPr>
              <w:t>3</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220C63">
            <w:pPr>
              <w:widowControl w:val="0"/>
              <w:suppressAutoHyphens/>
              <w:spacing w:line="288" w:lineRule="auto"/>
              <w:jc w:val="right"/>
              <w:rPr>
                <w:sz w:val="24"/>
                <w:szCs w:val="24"/>
                <w:lang w:eastAsia="zh-CN"/>
              </w:rPr>
            </w:pPr>
            <w:r>
              <w:rPr>
                <w:sz w:val="24"/>
                <w:szCs w:val="24"/>
                <w:lang w:eastAsia="zh-CN"/>
              </w:rPr>
              <w:t>1</w:t>
            </w:r>
            <w:r w:rsidR="00220C63">
              <w:rPr>
                <w:sz w:val="24"/>
                <w:szCs w:val="24"/>
                <w:lang w:eastAsia="zh-CN"/>
              </w:rPr>
              <w:t>3</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220C63">
            <w:pPr>
              <w:widowControl w:val="0"/>
              <w:suppressAutoHyphens/>
              <w:spacing w:line="288" w:lineRule="auto"/>
              <w:jc w:val="right"/>
              <w:rPr>
                <w:sz w:val="24"/>
                <w:szCs w:val="24"/>
                <w:lang w:eastAsia="zh-CN"/>
              </w:rPr>
            </w:pPr>
            <w:r w:rsidRPr="00880A93">
              <w:rPr>
                <w:sz w:val="24"/>
                <w:szCs w:val="24"/>
                <w:lang w:eastAsia="zh-CN"/>
              </w:rPr>
              <w:t>1</w:t>
            </w:r>
            <w:r w:rsidR="00220C6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220C63">
            <w:pPr>
              <w:widowControl w:val="0"/>
              <w:suppressAutoHyphens/>
              <w:spacing w:line="288" w:lineRule="auto"/>
              <w:jc w:val="right"/>
              <w:rPr>
                <w:sz w:val="24"/>
                <w:szCs w:val="24"/>
                <w:lang w:eastAsia="zh-CN"/>
              </w:rPr>
            </w:pPr>
            <w:r w:rsidRPr="00880A93">
              <w:rPr>
                <w:sz w:val="24"/>
                <w:szCs w:val="24"/>
                <w:lang w:eastAsia="zh-CN"/>
              </w:rPr>
              <w:t>1</w:t>
            </w:r>
            <w:r w:rsidR="00220C63">
              <w:rPr>
                <w:sz w:val="24"/>
                <w:szCs w:val="24"/>
                <w:lang w:eastAsia="zh-CN"/>
              </w:rPr>
              <w:t>8</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220C63" w:rsidP="00E22CEE">
            <w:pPr>
              <w:widowControl w:val="0"/>
              <w:suppressAutoHyphens/>
              <w:spacing w:line="288" w:lineRule="auto"/>
              <w:jc w:val="right"/>
              <w:rPr>
                <w:sz w:val="24"/>
                <w:szCs w:val="24"/>
                <w:lang w:eastAsia="zh-CN"/>
              </w:rPr>
            </w:pPr>
            <w:r>
              <w:rPr>
                <w:sz w:val="24"/>
                <w:szCs w:val="24"/>
                <w:lang w:eastAsia="zh-CN"/>
              </w:rPr>
              <w:t>2</w:t>
            </w:r>
            <w:r w:rsidR="00E22CEE">
              <w:rPr>
                <w:sz w:val="24"/>
                <w:szCs w:val="24"/>
                <w:lang w:eastAsia="zh-CN"/>
              </w:rPr>
              <w:t>3</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220C63" w:rsidP="00E22CEE">
            <w:pPr>
              <w:widowControl w:val="0"/>
              <w:suppressAutoHyphens/>
              <w:spacing w:line="288" w:lineRule="auto"/>
              <w:jc w:val="right"/>
              <w:rPr>
                <w:sz w:val="24"/>
                <w:szCs w:val="24"/>
                <w:lang w:eastAsia="zh-CN"/>
              </w:rPr>
            </w:pPr>
            <w:r>
              <w:rPr>
                <w:sz w:val="24"/>
                <w:szCs w:val="24"/>
                <w:lang w:eastAsia="zh-CN"/>
              </w:rPr>
              <w:t>2</w:t>
            </w:r>
            <w:r w:rsidR="00E22CEE">
              <w:rPr>
                <w:sz w:val="24"/>
                <w:szCs w:val="24"/>
                <w:lang w:eastAsia="zh-CN"/>
              </w:rPr>
              <w:t>5</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220C63" w:rsidP="00E22CEE">
            <w:pPr>
              <w:widowControl w:val="0"/>
              <w:suppressAutoHyphens/>
              <w:spacing w:line="288" w:lineRule="auto"/>
              <w:jc w:val="right"/>
              <w:rPr>
                <w:sz w:val="24"/>
                <w:szCs w:val="24"/>
                <w:lang w:eastAsia="zh-CN"/>
              </w:rPr>
            </w:pPr>
            <w:r>
              <w:rPr>
                <w:sz w:val="24"/>
                <w:szCs w:val="24"/>
                <w:lang w:eastAsia="zh-CN"/>
              </w:rPr>
              <w:t>2</w:t>
            </w:r>
            <w:r w:rsidR="00E22CEE">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20C63">
              <w:rPr>
                <w:bCs/>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E22CEE">
            <w:pPr>
              <w:widowControl w:val="0"/>
              <w:suppressAutoHyphens/>
              <w:spacing w:line="288" w:lineRule="auto"/>
              <w:jc w:val="right"/>
              <w:rPr>
                <w:sz w:val="24"/>
                <w:szCs w:val="24"/>
                <w:lang w:eastAsia="zh-CN"/>
              </w:rPr>
            </w:pPr>
            <w:r>
              <w:rPr>
                <w:sz w:val="24"/>
                <w:szCs w:val="24"/>
                <w:lang w:eastAsia="zh-CN"/>
              </w:rPr>
              <w:t>2</w:t>
            </w:r>
            <w:r w:rsidR="00E22CEE">
              <w:rPr>
                <w:sz w:val="24"/>
                <w:szCs w:val="24"/>
                <w:lang w:eastAsia="zh-CN"/>
              </w:rPr>
              <w:t>9</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E22CEE">
            <w:pPr>
              <w:widowControl w:val="0"/>
              <w:suppressAutoHyphens/>
              <w:spacing w:line="288" w:lineRule="auto"/>
              <w:jc w:val="right"/>
              <w:rPr>
                <w:sz w:val="24"/>
                <w:szCs w:val="24"/>
                <w:lang w:eastAsia="zh-CN"/>
              </w:rPr>
            </w:pPr>
            <w:r>
              <w:rPr>
                <w:sz w:val="24"/>
                <w:szCs w:val="24"/>
                <w:lang w:eastAsia="zh-CN"/>
              </w:rPr>
              <w:t>2</w:t>
            </w:r>
            <w:r w:rsidR="00E22CEE">
              <w:rPr>
                <w:sz w:val="24"/>
                <w:szCs w:val="24"/>
                <w:lang w:eastAsia="zh-CN"/>
              </w:rPr>
              <w:t>9</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706C2A" w:rsidRPr="00706C2A">
        <w:rPr>
          <w:b/>
          <w:color w:val="000000"/>
          <w:sz w:val="28"/>
          <w:szCs w:val="28"/>
        </w:rPr>
        <w:t xml:space="preserve">Управление социальными проектами в </w:t>
      </w:r>
      <w:proofErr w:type="spellStart"/>
      <w:r w:rsidR="00706C2A" w:rsidRPr="00706C2A">
        <w:rPr>
          <w:b/>
          <w:color w:val="000000"/>
          <w:sz w:val="28"/>
          <w:szCs w:val="28"/>
        </w:rPr>
        <w:t>урбанистике</w:t>
      </w:r>
      <w:proofErr w:type="spellEnd"/>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706C2A" w:rsidRPr="00880A93" w:rsidTr="004C6C17">
        <w:trPr>
          <w:trHeight w:val="227"/>
        </w:trPr>
        <w:tc>
          <w:tcPr>
            <w:tcW w:w="1135" w:type="dxa"/>
          </w:tcPr>
          <w:p w:rsidR="00706C2A" w:rsidRPr="00880A93" w:rsidRDefault="00FE0CE9" w:rsidP="005D2F81">
            <w:pPr>
              <w:widowControl w:val="0"/>
              <w:tabs>
                <w:tab w:val="left" w:pos="540"/>
              </w:tabs>
              <w:autoSpaceDE w:val="0"/>
              <w:autoSpaceDN w:val="0"/>
              <w:adjustRightInd w:val="0"/>
              <w:rPr>
                <w:noProof/>
                <w:sz w:val="24"/>
                <w:szCs w:val="24"/>
              </w:rPr>
            </w:pPr>
            <w:r>
              <w:rPr>
                <w:sz w:val="24"/>
                <w:szCs w:val="24"/>
              </w:rPr>
              <w:t>ПКП-1</w:t>
            </w:r>
          </w:p>
        </w:tc>
        <w:tc>
          <w:tcPr>
            <w:tcW w:w="2693" w:type="dxa"/>
          </w:tcPr>
          <w:p w:rsidR="00706C2A" w:rsidRPr="003E2FF8" w:rsidRDefault="00706C2A" w:rsidP="00FE0CE9">
            <w:pPr>
              <w:jc w:val="both"/>
              <w:rPr>
                <w:rStyle w:val="FontStyle12"/>
                <w:rFonts w:eastAsia="Calibri"/>
              </w:rPr>
            </w:pPr>
            <w:r w:rsidRPr="00734D12">
              <w:rPr>
                <w:sz w:val="24"/>
                <w:szCs w:val="24"/>
              </w:rPr>
              <w:t xml:space="preserve">Способность согласовывать проектную документацию, регламентирующую взаимодействие заказчика и исполнителя, по сбору социологических данных в сфере </w:t>
            </w:r>
            <w:proofErr w:type="spellStart"/>
            <w:r w:rsidRPr="00734D12">
              <w:rPr>
                <w:sz w:val="24"/>
                <w:szCs w:val="24"/>
              </w:rPr>
              <w:t>урбанистики</w:t>
            </w:r>
            <w:proofErr w:type="spellEnd"/>
            <w:r w:rsidRPr="00734D12">
              <w:rPr>
                <w:sz w:val="24"/>
                <w:szCs w:val="24"/>
              </w:rPr>
              <w:t xml:space="preserve">, управления городским и региональным развитием </w:t>
            </w:r>
          </w:p>
        </w:tc>
        <w:tc>
          <w:tcPr>
            <w:tcW w:w="2835" w:type="dxa"/>
          </w:tcPr>
          <w:p w:rsidR="00706C2A" w:rsidRPr="00283D8E" w:rsidRDefault="00706C2A" w:rsidP="00706C2A">
            <w:pPr>
              <w:pStyle w:val="af"/>
              <w:numPr>
                <w:ilvl w:val="0"/>
                <w:numId w:val="12"/>
              </w:numPr>
              <w:autoSpaceDE w:val="0"/>
              <w:autoSpaceDN w:val="0"/>
              <w:adjustRightInd w:val="0"/>
              <w:ind w:left="48" w:firstLine="0"/>
              <w:contextualSpacing/>
              <w:rPr>
                <w:rFonts w:ascii="Times New Roman" w:hAnsi="Times New Roman"/>
                <w:sz w:val="24"/>
                <w:szCs w:val="24"/>
              </w:rPr>
            </w:pPr>
            <w:r w:rsidRPr="00283D8E">
              <w:rPr>
                <w:rFonts w:ascii="Times New Roman" w:hAnsi="Times New Roman"/>
                <w:sz w:val="24"/>
                <w:szCs w:val="24"/>
              </w:rPr>
              <w:t xml:space="preserve">Демонстрирует коммуникационные приёмы работы с заказчиком. </w:t>
            </w:r>
          </w:p>
          <w:p w:rsidR="00706C2A" w:rsidRPr="00283D8E" w:rsidRDefault="00706C2A" w:rsidP="00706C2A">
            <w:pPr>
              <w:pStyle w:val="af"/>
              <w:numPr>
                <w:ilvl w:val="0"/>
                <w:numId w:val="12"/>
              </w:numPr>
              <w:autoSpaceDE w:val="0"/>
              <w:autoSpaceDN w:val="0"/>
              <w:adjustRightInd w:val="0"/>
              <w:ind w:left="48" w:firstLine="0"/>
              <w:contextualSpacing/>
              <w:rPr>
                <w:rStyle w:val="FontStyle12"/>
              </w:rPr>
            </w:pPr>
            <w:r w:rsidRPr="00283D8E">
              <w:rPr>
                <w:rFonts w:ascii="Times New Roman" w:hAnsi="Times New Roman"/>
                <w:sz w:val="24"/>
                <w:szCs w:val="24"/>
              </w:rPr>
              <w:t xml:space="preserve">Формирует техническое задание, оформляет коммерческое предложение по сбору социологических данных в сфере </w:t>
            </w:r>
            <w:proofErr w:type="spellStart"/>
            <w:r w:rsidRPr="00283D8E">
              <w:rPr>
                <w:rFonts w:ascii="Times New Roman" w:hAnsi="Times New Roman"/>
                <w:sz w:val="24"/>
                <w:szCs w:val="24"/>
              </w:rPr>
              <w:t>урбанистики</w:t>
            </w:r>
            <w:proofErr w:type="spellEnd"/>
            <w:r w:rsidRPr="00283D8E">
              <w:rPr>
                <w:rFonts w:ascii="Times New Roman" w:hAnsi="Times New Roman"/>
                <w:sz w:val="24"/>
                <w:szCs w:val="24"/>
              </w:rPr>
              <w:t>, управления городским и региональным развитием</w:t>
            </w:r>
          </w:p>
        </w:tc>
        <w:tc>
          <w:tcPr>
            <w:tcW w:w="3975" w:type="dxa"/>
          </w:tcPr>
          <w:p w:rsidR="00706C2A" w:rsidRPr="00184D3E" w:rsidRDefault="00706C2A" w:rsidP="007F6014">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w:t>
            </w:r>
            <w:r w:rsidR="00184D3E" w:rsidRPr="00184D3E">
              <w:rPr>
                <w:sz w:val="24"/>
                <w:szCs w:val="24"/>
              </w:rPr>
              <w:t>демонстрировать</w:t>
            </w:r>
            <w:r w:rsidRPr="00184D3E">
              <w:rPr>
                <w:sz w:val="24"/>
                <w:szCs w:val="24"/>
              </w:rPr>
              <w:t xml:space="preserve"> </w:t>
            </w:r>
            <w:r w:rsidR="00184D3E" w:rsidRPr="00184D3E">
              <w:rPr>
                <w:color w:val="000000"/>
                <w:sz w:val="24"/>
                <w:szCs w:val="24"/>
                <w:shd w:val="clear" w:color="auto" w:fill="FFFFFF"/>
              </w:rPr>
              <w:t>коммуникационные приёмы работы с заказчиком</w:t>
            </w:r>
            <w:r w:rsidRPr="00184D3E">
              <w:rPr>
                <w:i/>
                <w:sz w:val="24"/>
                <w:szCs w:val="24"/>
              </w:rPr>
              <w:t xml:space="preserve">; </w:t>
            </w:r>
          </w:p>
          <w:p w:rsidR="00706C2A" w:rsidRPr="00184D3E" w:rsidRDefault="00706C2A" w:rsidP="007F6014">
            <w:pPr>
              <w:jc w:val="both"/>
              <w:rPr>
                <w:color w:val="000000"/>
                <w:sz w:val="24"/>
                <w:szCs w:val="24"/>
              </w:rPr>
            </w:pPr>
            <w:r w:rsidRPr="00184D3E">
              <w:rPr>
                <w:b/>
                <w:i/>
                <w:sz w:val="24"/>
                <w:szCs w:val="24"/>
              </w:rPr>
              <w:t xml:space="preserve"> знание</w:t>
            </w:r>
            <w:r w:rsidRPr="00184D3E">
              <w:rPr>
                <w:i/>
                <w:sz w:val="24"/>
                <w:szCs w:val="24"/>
              </w:rPr>
              <w:t xml:space="preserve"> </w:t>
            </w:r>
            <w:r w:rsidR="00184D3E" w:rsidRPr="00184D3E">
              <w:rPr>
                <w:color w:val="000000"/>
                <w:sz w:val="24"/>
                <w:szCs w:val="24"/>
                <w:shd w:val="clear" w:color="auto" w:fill="FFFFFF"/>
              </w:rPr>
              <w:t>коммуникационных приёмов работы с заказчиком и их использование в профессиональной сфере.</w:t>
            </w:r>
          </w:p>
          <w:p w:rsidR="00706C2A" w:rsidRPr="00184D3E" w:rsidRDefault="00706C2A" w:rsidP="00754461">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sidR="00184D3E" w:rsidRPr="00184D3E">
              <w:rPr>
                <w:sz w:val="24"/>
                <w:szCs w:val="24"/>
              </w:rPr>
              <w:t xml:space="preserve">формировать техническое задание, оформлять коммерческое предложение по сбору социологических данных в сфере </w:t>
            </w:r>
            <w:proofErr w:type="spellStart"/>
            <w:r w:rsidR="00184D3E" w:rsidRPr="00184D3E">
              <w:rPr>
                <w:sz w:val="24"/>
                <w:szCs w:val="24"/>
              </w:rPr>
              <w:t>урбанистики</w:t>
            </w:r>
            <w:proofErr w:type="spellEnd"/>
            <w:r w:rsidRPr="00184D3E">
              <w:rPr>
                <w:b/>
                <w:i/>
                <w:sz w:val="24"/>
                <w:szCs w:val="24"/>
              </w:rPr>
              <w:t>;</w:t>
            </w:r>
          </w:p>
          <w:p w:rsidR="00706C2A" w:rsidRPr="004C6C17" w:rsidRDefault="00706C2A" w:rsidP="007F6014">
            <w:pPr>
              <w:widowControl w:val="0"/>
              <w:tabs>
                <w:tab w:val="left" w:pos="540"/>
              </w:tabs>
              <w:autoSpaceDE w:val="0"/>
              <w:autoSpaceDN w:val="0"/>
              <w:adjustRightInd w:val="0"/>
              <w:ind w:firstLine="288"/>
              <w:jc w:val="both"/>
              <w:rPr>
                <w:b/>
                <w:i/>
                <w:sz w:val="24"/>
                <w:szCs w:val="24"/>
                <w:highlight w:val="yellow"/>
              </w:rPr>
            </w:pPr>
            <w:r w:rsidRPr="00184D3E">
              <w:rPr>
                <w:b/>
                <w:i/>
                <w:sz w:val="24"/>
                <w:szCs w:val="24"/>
              </w:rPr>
              <w:t xml:space="preserve">знание </w:t>
            </w:r>
            <w:r w:rsidR="00184D3E" w:rsidRPr="00184D3E">
              <w:rPr>
                <w:sz w:val="24"/>
                <w:szCs w:val="24"/>
              </w:rPr>
              <w:t>основ и</w:t>
            </w:r>
            <w:r w:rsidR="00184D3E" w:rsidRPr="00184D3E">
              <w:rPr>
                <w:b/>
                <w:i/>
                <w:sz w:val="24"/>
                <w:szCs w:val="24"/>
              </w:rPr>
              <w:t xml:space="preserve"> </w:t>
            </w:r>
            <w:r w:rsidRPr="00184D3E">
              <w:rPr>
                <w:sz w:val="24"/>
                <w:szCs w:val="24"/>
              </w:rPr>
              <w:t>специфики</w:t>
            </w:r>
            <w:r w:rsidRPr="00184D3E">
              <w:rPr>
                <w:i/>
                <w:sz w:val="24"/>
                <w:szCs w:val="24"/>
              </w:rPr>
              <w:t xml:space="preserve"> </w:t>
            </w:r>
            <w:r w:rsidR="00184D3E" w:rsidRPr="00184D3E">
              <w:rPr>
                <w:sz w:val="24"/>
                <w:szCs w:val="24"/>
              </w:rPr>
              <w:t>управления городским и региональным развитием.</w:t>
            </w:r>
          </w:p>
        </w:tc>
      </w:tr>
      <w:tr w:rsidR="00FE0CE9" w:rsidRPr="00880A93" w:rsidTr="004C6C17">
        <w:trPr>
          <w:trHeight w:val="227"/>
        </w:trPr>
        <w:tc>
          <w:tcPr>
            <w:tcW w:w="1135" w:type="dxa"/>
          </w:tcPr>
          <w:p w:rsidR="00FE0CE9" w:rsidRPr="00851E55" w:rsidRDefault="00FE0CE9" w:rsidP="005D2F81">
            <w:pPr>
              <w:widowControl w:val="0"/>
              <w:tabs>
                <w:tab w:val="left" w:pos="540"/>
              </w:tabs>
              <w:autoSpaceDE w:val="0"/>
              <w:autoSpaceDN w:val="0"/>
              <w:adjustRightInd w:val="0"/>
              <w:rPr>
                <w:sz w:val="24"/>
                <w:szCs w:val="24"/>
              </w:rPr>
            </w:pPr>
            <w:r w:rsidRPr="00734D12">
              <w:rPr>
                <w:sz w:val="24"/>
                <w:szCs w:val="24"/>
              </w:rPr>
              <w:t>ПКП-3</w:t>
            </w:r>
          </w:p>
        </w:tc>
        <w:tc>
          <w:tcPr>
            <w:tcW w:w="2693" w:type="dxa"/>
          </w:tcPr>
          <w:p w:rsidR="00FE0CE9" w:rsidRPr="003E2FF8" w:rsidRDefault="00FE0CE9" w:rsidP="00FE0CE9">
            <w:pPr>
              <w:jc w:val="both"/>
              <w:rPr>
                <w:rStyle w:val="FontStyle12"/>
                <w:rFonts w:eastAsia="Calibri"/>
              </w:rPr>
            </w:pPr>
            <w:r w:rsidRPr="00734D12">
              <w:rPr>
                <w:sz w:val="24"/>
                <w:szCs w:val="24"/>
              </w:rPr>
              <w:t xml:space="preserve">Способность выстраивать коммуникации в проектной деятельности, защищать и представлять их результаты </w:t>
            </w:r>
          </w:p>
        </w:tc>
        <w:tc>
          <w:tcPr>
            <w:tcW w:w="2835" w:type="dxa"/>
          </w:tcPr>
          <w:p w:rsidR="00FE0CE9" w:rsidRPr="00283D8E" w:rsidRDefault="00FE0CE9" w:rsidP="00FE0CE9">
            <w:pPr>
              <w:pStyle w:val="Style2"/>
              <w:numPr>
                <w:ilvl w:val="0"/>
                <w:numId w:val="13"/>
              </w:numPr>
              <w:spacing w:line="240" w:lineRule="auto"/>
              <w:ind w:left="48" w:firstLine="0"/>
              <w:rPr>
                <w:rFonts w:eastAsia="Calibri"/>
                <w:lang w:eastAsia="en-US"/>
              </w:rPr>
            </w:pPr>
            <w:r w:rsidRPr="00283D8E">
              <w:rPr>
                <w:lang w:eastAsia="en-US"/>
              </w:rPr>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FE0CE9" w:rsidRPr="00283D8E" w:rsidRDefault="00FE0CE9" w:rsidP="00FE0CE9">
            <w:pPr>
              <w:pStyle w:val="Style2"/>
              <w:numPr>
                <w:ilvl w:val="0"/>
                <w:numId w:val="13"/>
              </w:numPr>
              <w:spacing w:line="240" w:lineRule="auto"/>
              <w:ind w:left="48" w:firstLine="0"/>
              <w:rPr>
                <w:rStyle w:val="FontStyle12"/>
                <w:rFonts w:eastAsia="Calibri"/>
              </w:rPr>
            </w:pPr>
            <w:r w:rsidRPr="00283D8E">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75" w:type="dxa"/>
          </w:tcPr>
          <w:p w:rsidR="00184D3E" w:rsidRPr="00184D3E" w:rsidRDefault="00184D3E" w:rsidP="00184D3E">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 xml:space="preserve">организовать </w:t>
            </w:r>
            <w:r w:rsidRPr="00184D3E">
              <w:rPr>
                <w:sz w:val="24"/>
                <w:szCs w:val="24"/>
              </w:rPr>
              <w:t>взаимодействие с заказчиком и другими структурными подразделениями, участвующими в исследовательской работ</w:t>
            </w:r>
            <w:r>
              <w:rPr>
                <w:sz w:val="24"/>
                <w:szCs w:val="24"/>
              </w:rPr>
              <w:t>е</w:t>
            </w:r>
            <w:r w:rsidRPr="00184D3E">
              <w:rPr>
                <w:i/>
                <w:sz w:val="24"/>
                <w:szCs w:val="24"/>
              </w:rPr>
              <w:t xml:space="preserve">; </w:t>
            </w:r>
          </w:p>
          <w:p w:rsidR="00184D3E" w:rsidRPr="00184D3E" w:rsidRDefault="00184D3E" w:rsidP="00184D3E">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целей и задач социологического проекта</w:t>
            </w:r>
            <w:r>
              <w:rPr>
                <w:color w:val="000000"/>
                <w:sz w:val="24"/>
                <w:szCs w:val="24"/>
                <w:shd w:val="clear" w:color="auto" w:fill="FFFFFF"/>
              </w:rPr>
              <w:t xml:space="preserve">, </w:t>
            </w:r>
            <w:r w:rsidRPr="00184D3E">
              <w:rPr>
                <w:color w:val="000000"/>
                <w:sz w:val="24"/>
                <w:szCs w:val="24"/>
                <w:shd w:val="clear" w:color="auto" w:fill="FFFFFF"/>
              </w:rPr>
              <w:t>принципов</w:t>
            </w:r>
            <w:r>
              <w:t xml:space="preserve"> </w:t>
            </w:r>
            <w:r w:rsidRPr="00184D3E">
              <w:rPr>
                <w:color w:val="000000"/>
                <w:sz w:val="24"/>
                <w:szCs w:val="24"/>
                <w:shd w:val="clear" w:color="auto" w:fill="FFFFFF"/>
              </w:rPr>
              <w:t>взаимодействи</w:t>
            </w:r>
            <w:r>
              <w:rPr>
                <w:color w:val="000000"/>
                <w:sz w:val="24"/>
                <w:szCs w:val="24"/>
                <w:shd w:val="clear" w:color="auto" w:fill="FFFFFF"/>
              </w:rPr>
              <w:t>я</w:t>
            </w:r>
            <w:r w:rsidRPr="00184D3E">
              <w:rPr>
                <w:color w:val="000000"/>
                <w:sz w:val="24"/>
                <w:szCs w:val="24"/>
                <w:shd w:val="clear" w:color="auto" w:fill="FFFFFF"/>
              </w:rPr>
              <w:t xml:space="preserve"> с заказчиком и другими структурными подразделениями.</w:t>
            </w:r>
          </w:p>
          <w:p w:rsidR="00184D3E" w:rsidRPr="00184D3E" w:rsidRDefault="00184D3E" w:rsidP="00184D3E">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демонстрировать</w:t>
            </w:r>
            <w:r w:rsidRPr="00184D3E">
              <w:rPr>
                <w:sz w:val="24"/>
                <w:szCs w:val="24"/>
              </w:rPr>
              <w:t xml:space="preserve">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Pr="00184D3E">
              <w:rPr>
                <w:b/>
                <w:i/>
                <w:sz w:val="24"/>
                <w:szCs w:val="24"/>
              </w:rPr>
              <w:t>;</w:t>
            </w:r>
          </w:p>
          <w:p w:rsidR="00FE0CE9" w:rsidRPr="004C6C17" w:rsidRDefault="00184D3E" w:rsidP="00184D3E">
            <w:pPr>
              <w:widowControl w:val="0"/>
              <w:tabs>
                <w:tab w:val="left" w:pos="540"/>
              </w:tabs>
              <w:autoSpaceDE w:val="0"/>
              <w:autoSpaceDN w:val="0"/>
              <w:adjustRightInd w:val="0"/>
              <w:jc w:val="both"/>
              <w:rPr>
                <w:b/>
                <w:i/>
                <w:sz w:val="24"/>
                <w:szCs w:val="24"/>
                <w:highlight w:val="yellow"/>
              </w:rPr>
            </w:pPr>
            <w:r w:rsidRPr="00184D3E">
              <w:rPr>
                <w:b/>
                <w:i/>
                <w:sz w:val="24"/>
                <w:szCs w:val="24"/>
              </w:rPr>
              <w:t xml:space="preserve">знание </w:t>
            </w:r>
            <w:r w:rsidRPr="00184D3E">
              <w:rPr>
                <w:sz w:val="24"/>
                <w:szCs w:val="24"/>
              </w:rPr>
              <w:t>исследовательск</w:t>
            </w:r>
            <w:r>
              <w:rPr>
                <w:sz w:val="24"/>
                <w:szCs w:val="24"/>
              </w:rPr>
              <w:t>ой</w:t>
            </w:r>
            <w:r w:rsidRPr="00184D3E">
              <w:rPr>
                <w:sz w:val="24"/>
                <w:szCs w:val="24"/>
              </w:rPr>
              <w:t xml:space="preserve"> этик</w:t>
            </w:r>
            <w:r>
              <w:rPr>
                <w:sz w:val="24"/>
                <w:szCs w:val="24"/>
              </w:rPr>
              <w:t>и</w:t>
            </w:r>
            <w:r w:rsidRPr="00184D3E">
              <w:rPr>
                <w:sz w:val="24"/>
                <w:szCs w:val="24"/>
              </w:rPr>
              <w:t xml:space="preserve"> социального взаимодействия с заказчиком.</w:t>
            </w:r>
            <w:r w:rsidR="00FE0CE9" w:rsidRPr="004C6C17">
              <w:rPr>
                <w:b/>
                <w:i/>
                <w:sz w:val="24"/>
                <w:szCs w:val="24"/>
                <w:highlight w:val="yellow"/>
              </w:rPr>
              <w:t xml:space="preserve"> </w:t>
            </w:r>
          </w:p>
        </w:tc>
      </w:tr>
      <w:tr w:rsidR="007F6014" w:rsidRPr="00880A93" w:rsidTr="00A62457">
        <w:trPr>
          <w:trHeight w:val="227"/>
        </w:trPr>
        <w:tc>
          <w:tcPr>
            <w:tcW w:w="1135" w:type="dxa"/>
          </w:tcPr>
          <w:p w:rsidR="007F6014" w:rsidRPr="00880A93" w:rsidRDefault="007F6014" w:rsidP="005D2F81">
            <w:pPr>
              <w:widowControl w:val="0"/>
              <w:tabs>
                <w:tab w:val="left" w:pos="540"/>
              </w:tabs>
              <w:autoSpaceDE w:val="0"/>
              <w:autoSpaceDN w:val="0"/>
              <w:adjustRightInd w:val="0"/>
              <w:rPr>
                <w:sz w:val="24"/>
                <w:szCs w:val="24"/>
              </w:rPr>
            </w:pPr>
            <w:r w:rsidRPr="00880A93">
              <w:rPr>
                <w:noProof/>
                <w:sz w:val="24"/>
                <w:szCs w:val="24"/>
              </w:rPr>
              <w:t>ПКП-</w:t>
            </w:r>
            <w:r>
              <w:rPr>
                <w:noProof/>
                <w:sz w:val="24"/>
                <w:szCs w:val="24"/>
              </w:rPr>
              <w:t>5</w:t>
            </w:r>
          </w:p>
        </w:tc>
        <w:tc>
          <w:tcPr>
            <w:tcW w:w="2693" w:type="dxa"/>
          </w:tcPr>
          <w:p w:rsidR="007F6014" w:rsidRPr="003E2FF8" w:rsidRDefault="007F6014" w:rsidP="007F6014">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w:t>
            </w:r>
            <w:r w:rsidRPr="00734D12">
              <w:rPr>
                <w:color w:val="000000"/>
              </w:rPr>
              <w:lastRenderedPageBreak/>
              <w:t xml:space="preserve">развитие, обосновывать и оценивать градостроительные решения </w:t>
            </w:r>
          </w:p>
        </w:tc>
        <w:tc>
          <w:tcPr>
            <w:tcW w:w="2835" w:type="dxa"/>
          </w:tcPr>
          <w:p w:rsidR="007F6014" w:rsidRPr="00283D8E" w:rsidRDefault="007F6014" w:rsidP="007F6014">
            <w:pPr>
              <w:pStyle w:val="Style2"/>
              <w:numPr>
                <w:ilvl w:val="0"/>
                <w:numId w:val="10"/>
              </w:numPr>
              <w:spacing w:line="240" w:lineRule="auto"/>
              <w:ind w:left="0" w:firstLine="357"/>
              <w:rPr>
                <w:rFonts w:eastAsia="Calibri"/>
              </w:rPr>
            </w:pPr>
            <w:r w:rsidRPr="00980AE8">
              <w:rPr>
                <w:color w:val="000000"/>
                <w:lang w:eastAsia="en-US"/>
              </w:rPr>
              <w:lastRenderedPageBreak/>
              <w:t>Разрабатывает аналитические материалы, прогнозы пространственного развития территорий</w:t>
            </w:r>
            <w:r w:rsidRPr="00980AE8">
              <w:rPr>
                <w:lang w:eastAsia="en-US"/>
              </w:rPr>
              <w:t xml:space="preserve">, </w:t>
            </w:r>
            <w:r w:rsidRPr="00980AE8">
              <w:rPr>
                <w:lang w:eastAsia="en-US"/>
              </w:rPr>
              <w:lastRenderedPageBreak/>
              <w:t>применяет методы оценки эффективности градостроительных</w:t>
            </w:r>
            <w:r w:rsidRPr="00283D8E">
              <w:rPr>
                <w:lang w:eastAsia="en-US"/>
              </w:rPr>
              <w:t xml:space="preserve"> решений</w:t>
            </w:r>
          </w:p>
          <w:p w:rsidR="007F6014" w:rsidRPr="00283D8E" w:rsidRDefault="007F6014" w:rsidP="007F6014">
            <w:pPr>
              <w:pStyle w:val="Style2"/>
              <w:numPr>
                <w:ilvl w:val="0"/>
                <w:numId w:val="10"/>
              </w:numPr>
              <w:spacing w:line="240" w:lineRule="auto"/>
              <w:ind w:left="0" w:firstLine="357"/>
              <w:rPr>
                <w:rStyle w:val="FontStyle12"/>
                <w:rFonts w:eastAsia="Calibri"/>
              </w:rPr>
            </w:pPr>
            <w:r w:rsidRPr="00283D8E">
              <w:rPr>
                <w:lang w:eastAsia="en-US"/>
              </w:rPr>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3975" w:type="dxa"/>
          </w:tcPr>
          <w:p w:rsidR="00184D3E" w:rsidRPr="00184D3E" w:rsidRDefault="00184D3E" w:rsidP="00184D3E">
            <w:pPr>
              <w:jc w:val="both"/>
              <w:rPr>
                <w:color w:val="000000"/>
                <w:sz w:val="24"/>
                <w:szCs w:val="24"/>
              </w:rPr>
            </w:pPr>
            <w:r w:rsidRPr="00184D3E">
              <w:rPr>
                <w:b/>
                <w:i/>
                <w:sz w:val="24"/>
                <w:szCs w:val="24"/>
              </w:rPr>
              <w:lastRenderedPageBreak/>
              <w:t>1.</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разрабатывать</w:t>
            </w:r>
            <w:r w:rsidRPr="00184D3E">
              <w:rPr>
                <w:sz w:val="24"/>
                <w:szCs w:val="24"/>
              </w:rPr>
              <w:t xml:space="preserve"> аналитические материалы, прогнозы пространственного развития территорий</w:t>
            </w:r>
            <w:r w:rsidRPr="00184D3E">
              <w:rPr>
                <w:i/>
                <w:sz w:val="24"/>
                <w:szCs w:val="24"/>
              </w:rPr>
              <w:t xml:space="preserve">; </w:t>
            </w:r>
          </w:p>
          <w:p w:rsidR="00184D3E" w:rsidRPr="00184D3E" w:rsidRDefault="00184D3E" w:rsidP="00184D3E">
            <w:pPr>
              <w:jc w:val="both"/>
              <w:rPr>
                <w:color w:val="000000"/>
                <w:sz w:val="24"/>
                <w:szCs w:val="24"/>
              </w:rPr>
            </w:pPr>
            <w:r w:rsidRPr="00184D3E">
              <w:rPr>
                <w:b/>
                <w:i/>
                <w:sz w:val="24"/>
                <w:szCs w:val="24"/>
              </w:rPr>
              <w:lastRenderedPageBreak/>
              <w:t xml:space="preserve"> знание</w:t>
            </w:r>
            <w:r w:rsidRPr="00184D3E">
              <w:rPr>
                <w:i/>
                <w:sz w:val="24"/>
                <w:szCs w:val="24"/>
              </w:rPr>
              <w:t xml:space="preserve"> </w:t>
            </w:r>
            <w:r w:rsidRPr="00184D3E">
              <w:rPr>
                <w:color w:val="000000"/>
                <w:sz w:val="24"/>
                <w:szCs w:val="24"/>
                <w:shd w:val="clear" w:color="auto" w:fill="FFFFFF"/>
              </w:rPr>
              <w:t>метод</w:t>
            </w:r>
            <w:r>
              <w:rPr>
                <w:color w:val="000000"/>
                <w:sz w:val="24"/>
                <w:szCs w:val="24"/>
                <w:shd w:val="clear" w:color="auto" w:fill="FFFFFF"/>
              </w:rPr>
              <w:t>ов</w:t>
            </w:r>
            <w:r w:rsidRPr="00184D3E">
              <w:rPr>
                <w:color w:val="000000"/>
                <w:sz w:val="24"/>
                <w:szCs w:val="24"/>
                <w:shd w:val="clear" w:color="auto" w:fill="FFFFFF"/>
              </w:rPr>
              <w:t xml:space="preserve"> оценки эффективности градостроительных решений.</w:t>
            </w:r>
          </w:p>
          <w:p w:rsidR="00184D3E" w:rsidRPr="00184D3E" w:rsidRDefault="00184D3E" w:rsidP="00184D3E">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разрабатывать</w:t>
            </w:r>
            <w:r w:rsidRPr="00184D3E">
              <w:rPr>
                <w:sz w:val="24"/>
                <w:szCs w:val="24"/>
              </w:rPr>
              <w:t xml:space="preserve"> проект пространственного развития территории, плана его реализации</w:t>
            </w:r>
            <w:r w:rsidRPr="00184D3E">
              <w:rPr>
                <w:b/>
                <w:i/>
                <w:sz w:val="24"/>
                <w:szCs w:val="24"/>
              </w:rPr>
              <w:t>;</w:t>
            </w:r>
          </w:p>
          <w:p w:rsidR="007F6014" w:rsidRPr="004C6C17" w:rsidRDefault="00184D3E" w:rsidP="00184D3E">
            <w:pPr>
              <w:widowControl w:val="0"/>
              <w:tabs>
                <w:tab w:val="left" w:pos="540"/>
              </w:tabs>
              <w:autoSpaceDE w:val="0"/>
              <w:autoSpaceDN w:val="0"/>
              <w:adjustRightInd w:val="0"/>
              <w:ind w:firstLine="288"/>
              <w:jc w:val="both"/>
              <w:rPr>
                <w:rFonts w:eastAsia="Calibri"/>
                <w:sz w:val="24"/>
                <w:szCs w:val="24"/>
                <w:highlight w:val="yellow"/>
              </w:rPr>
            </w:pPr>
            <w:r w:rsidRPr="00184D3E">
              <w:rPr>
                <w:b/>
                <w:i/>
                <w:sz w:val="24"/>
                <w:szCs w:val="24"/>
              </w:rPr>
              <w:t xml:space="preserve">знание </w:t>
            </w:r>
            <w:r>
              <w:rPr>
                <w:sz w:val="24"/>
                <w:szCs w:val="24"/>
              </w:rPr>
              <w:t>методов</w:t>
            </w:r>
            <w:r w:rsidRPr="00184D3E">
              <w:rPr>
                <w:sz w:val="24"/>
                <w:szCs w:val="24"/>
              </w:rPr>
              <w:t xml:space="preserve"> </w:t>
            </w:r>
            <w:r>
              <w:rPr>
                <w:sz w:val="24"/>
                <w:szCs w:val="24"/>
              </w:rPr>
              <w:t xml:space="preserve">расчета рисков проектов </w:t>
            </w:r>
            <w:r w:rsidRPr="00184D3E">
              <w:rPr>
                <w:sz w:val="24"/>
                <w:szCs w:val="24"/>
              </w:rPr>
              <w:t>пространственного развития территории</w:t>
            </w:r>
            <w:r>
              <w:t xml:space="preserve">, </w:t>
            </w:r>
            <w:r w:rsidRPr="00184D3E">
              <w:rPr>
                <w:sz w:val="24"/>
                <w:szCs w:val="24"/>
              </w:rPr>
              <w:t>оценки его социальной эффективности.</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AF051E" w:rsidRPr="00CA1647" w:rsidRDefault="005A2ADC" w:rsidP="00F64282">
      <w:pPr>
        <w:jc w:val="both"/>
        <w:rPr>
          <w:sz w:val="28"/>
          <w:szCs w:val="28"/>
          <w:lang w:eastAsia="zh-CN"/>
        </w:rPr>
      </w:pPr>
      <w:r w:rsidRPr="00CA1647">
        <w:rPr>
          <w:bCs/>
          <w:sz w:val="28"/>
          <w:szCs w:val="28"/>
          <w:lang w:eastAsia="zh-CN"/>
        </w:rPr>
        <w:t xml:space="preserve">Дисциплина </w:t>
      </w:r>
      <w:r w:rsidRPr="00CA1647">
        <w:rPr>
          <w:sz w:val="28"/>
          <w:szCs w:val="28"/>
          <w:lang w:eastAsia="zh-CN"/>
        </w:rPr>
        <w:t>«</w:t>
      </w:r>
      <w:r w:rsidR="00706C2A" w:rsidRPr="00CA1647">
        <w:rPr>
          <w:sz w:val="28"/>
          <w:szCs w:val="28"/>
        </w:rPr>
        <w:t xml:space="preserve">Управление социальными проектами в </w:t>
      </w:r>
      <w:proofErr w:type="spellStart"/>
      <w:r w:rsidR="00706C2A" w:rsidRPr="00CA1647">
        <w:rPr>
          <w:sz w:val="28"/>
          <w:szCs w:val="28"/>
        </w:rPr>
        <w:t>урбанистике</w:t>
      </w:r>
      <w:proofErr w:type="spellEnd"/>
      <w:r w:rsidRPr="00CA1647">
        <w:rPr>
          <w:sz w:val="28"/>
          <w:szCs w:val="28"/>
          <w:lang w:eastAsia="zh-CN"/>
        </w:rPr>
        <w:t xml:space="preserve">» </w:t>
      </w:r>
      <w:r w:rsidR="00527105" w:rsidRPr="00CA1647">
        <w:rPr>
          <w:bCs/>
          <w:sz w:val="28"/>
          <w:szCs w:val="28"/>
          <w:lang w:eastAsia="zh-CN"/>
        </w:rPr>
        <w:t>входит в</w:t>
      </w:r>
      <w:r w:rsidR="00527105" w:rsidRPr="00CA1647">
        <w:rPr>
          <w:sz w:val="28"/>
          <w:szCs w:val="28"/>
          <w:lang w:eastAsia="zh-CN"/>
        </w:rPr>
        <w:t xml:space="preserve"> </w:t>
      </w:r>
      <w:r w:rsidR="009635F0" w:rsidRPr="00CA1647">
        <w:rPr>
          <w:sz w:val="28"/>
          <w:szCs w:val="28"/>
          <w:lang w:eastAsia="zh-CN"/>
        </w:rPr>
        <w:t>профиль</w:t>
      </w:r>
      <w:r w:rsidR="00AF051E" w:rsidRPr="00CA1647">
        <w:rPr>
          <w:sz w:val="28"/>
          <w:szCs w:val="28"/>
          <w:lang w:eastAsia="zh-CN"/>
        </w:rPr>
        <w:t xml:space="preserve"> </w:t>
      </w:r>
      <w:r w:rsidR="00AF051E" w:rsidRPr="00CA1647">
        <w:rPr>
          <w:sz w:val="28"/>
          <w:szCs w:val="28"/>
        </w:rPr>
        <w:t xml:space="preserve">«Социальная </w:t>
      </w:r>
      <w:proofErr w:type="spellStart"/>
      <w:r w:rsidR="00AF051E" w:rsidRPr="00CA1647">
        <w:rPr>
          <w:sz w:val="28"/>
          <w:szCs w:val="28"/>
        </w:rPr>
        <w:t>урбанистика</w:t>
      </w:r>
      <w:proofErr w:type="spellEnd"/>
      <w:r w:rsidR="00AF051E" w:rsidRPr="00CA1647">
        <w:rPr>
          <w:sz w:val="28"/>
          <w:szCs w:val="28"/>
        </w:rPr>
        <w:t xml:space="preserve"> и управление региональным развитием (с частичной реализаци</w:t>
      </w:r>
      <w:r w:rsidR="009635F0" w:rsidRPr="00CA1647">
        <w:rPr>
          <w:sz w:val="28"/>
          <w:szCs w:val="28"/>
        </w:rPr>
        <w:t xml:space="preserve">ей на англ. языке)» </w:t>
      </w:r>
      <w:r w:rsidR="00AF051E" w:rsidRPr="00CA1647">
        <w:rPr>
          <w:sz w:val="28"/>
          <w:szCs w:val="28"/>
        </w:rPr>
        <w:t xml:space="preserve">ОП «Экономическая социология» по направлению подготовки </w:t>
      </w:r>
      <w:r w:rsidR="00AF051E" w:rsidRPr="00CA1647">
        <w:rPr>
          <w:sz w:val="28"/>
          <w:szCs w:val="28"/>
          <w:lang w:eastAsia="zh-CN"/>
        </w:rPr>
        <w:t>39.03.01 Социология</w:t>
      </w:r>
      <w:r w:rsidR="00204EFB" w:rsidRPr="00CA1647">
        <w:rPr>
          <w:sz w:val="28"/>
          <w:szCs w:val="28"/>
          <w:lang w:eastAsia="zh-CN"/>
        </w:rPr>
        <w:t>.</w:t>
      </w:r>
    </w:p>
    <w:p w:rsidR="009635F0" w:rsidRPr="009635F0" w:rsidRDefault="009635F0" w:rsidP="00F64282">
      <w:pPr>
        <w:jc w:val="both"/>
        <w:rPr>
          <w:color w:val="FF0000"/>
          <w:sz w:val="24"/>
          <w:szCs w:val="24"/>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797"/>
        <w:gridCol w:w="1800"/>
        <w:gridCol w:w="1800"/>
      </w:tblGrid>
      <w:tr w:rsidR="004C6C17" w:rsidRPr="00880A93" w:rsidTr="00FE0CE9">
        <w:tc>
          <w:tcPr>
            <w:tcW w:w="2080" w:type="pct"/>
            <w:shd w:val="clear" w:color="auto" w:fill="auto"/>
          </w:tcPr>
          <w:p w:rsidR="004C6C17" w:rsidRPr="00880A93" w:rsidRDefault="004C6C17"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972" w:type="pct"/>
            <w:shd w:val="clear" w:color="auto" w:fill="auto"/>
          </w:tcPr>
          <w:p w:rsidR="004C6C17" w:rsidRPr="00880A93" w:rsidRDefault="004C6C17" w:rsidP="009E247D">
            <w:pPr>
              <w:pStyle w:val="af"/>
              <w:keepNext/>
              <w:ind w:left="0" w:hanging="20"/>
              <w:jc w:val="center"/>
              <w:rPr>
                <w:rFonts w:ascii="Times New Roman" w:hAnsi="Times New Roman"/>
                <w:b/>
                <w:sz w:val="24"/>
                <w:szCs w:val="24"/>
              </w:rPr>
            </w:pPr>
            <w:r w:rsidRPr="00880A93">
              <w:rPr>
                <w:rFonts w:ascii="Times New Roman" w:hAnsi="Times New Roman"/>
                <w:b/>
                <w:sz w:val="24"/>
                <w:szCs w:val="24"/>
              </w:rPr>
              <w:t xml:space="preserve">Всего </w:t>
            </w:r>
          </w:p>
          <w:p w:rsidR="004C6C17" w:rsidRPr="00880A93" w:rsidRDefault="004C6C17" w:rsidP="009E247D">
            <w:pPr>
              <w:pStyle w:val="af"/>
              <w:keepNext/>
              <w:ind w:left="0" w:firstLine="0"/>
              <w:jc w:val="center"/>
              <w:rPr>
                <w:rFonts w:ascii="Times New Roman" w:hAnsi="Times New Roman"/>
                <w:b/>
                <w:sz w:val="24"/>
                <w:szCs w:val="24"/>
              </w:rPr>
            </w:pPr>
            <w:r w:rsidRPr="00880A93">
              <w:rPr>
                <w:rFonts w:ascii="Times New Roman" w:hAnsi="Times New Roman"/>
                <w:b/>
                <w:sz w:val="24"/>
                <w:szCs w:val="24"/>
              </w:rPr>
              <w:t>(в з/е и часах)</w:t>
            </w:r>
          </w:p>
        </w:tc>
        <w:tc>
          <w:tcPr>
            <w:tcW w:w="974" w:type="pct"/>
            <w:shd w:val="clear" w:color="auto" w:fill="auto"/>
          </w:tcPr>
          <w:p w:rsidR="004C6C17" w:rsidRPr="00880A93" w:rsidRDefault="008441AE" w:rsidP="005A1E08">
            <w:pPr>
              <w:pStyle w:val="af"/>
              <w:keepNext/>
              <w:ind w:left="0" w:firstLine="17"/>
              <w:jc w:val="center"/>
              <w:rPr>
                <w:rFonts w:ascii="Times New Roman" w:hAnsi="Times New Roman"/>
                <w:b/>
                <w:sz w:val="24"/>
                <w:szCs w:val="24"/>
              </w:rPr>
            </w:pPr>
            <w:proofErr w:type="gramStart"/>
            <w:r>
              <w:rPr>
                <w:rFonts w:ascii="Times New Roman" w:hAnsi="Times New Roman"/>
                <w:b/>
                <w:sz w:val="24"/>
                <w:szCs w:val="24"/>
              </w:rPr>
              <w:t>Семестр</w:t>
            </w:r>
            <w:r w:rsidR="00FE0CE9">
              <w:rPr>
                <w:rFonts w:ascii="Times New Roman" w:hAnsi="Times New Roman"/>
                <w:b/>
                <w:sz w:val="24"/>
                <w:szCs w:val="24"/>
              </w:rPr>
              <w:t xml:space="preserve">  5</w:t>
            </w:r>
            <w:proofErr w:type="gramEnd"/>
          </w:p>
          <w:p w:rsidR="004C6C17" w:rsidRPr="00880A93" w:rsidRDefault="004C6C17" w:rsidP="005A1E08">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c>
          <w:tcPr>
            <w:tcW w:w="974" w:type="pct"/>
          </w:tcPr>
          <w:p w:rsidR="004C6C17" w:rsidRPr="00880A93" w:rsidRDefault="008441AE" w:rsidP="00184D3E">
            <w:pPr>
              <w:pStyle w:val="af"/>
              <w:keepNext/>
              <w:ind w:left="0" w:firstLine="17"/>
              <w:jc w:val="center"/>
              <w:rPr>
                <w:rFonts w:ascii="Times New Roman" w:hAnsi="Times New Roman"/>
                <w:b/>
                <w:sz w:val="24"/>
                <w:szCs w:val="24"/>
              </w:rPr>
            </w:pPr>
            <w:proofErr w:type="gramStart"/>
            <w:r>
              <w:rPr>
                <w:rFonts w:ascii="Times New Roman" w:hAnsi="Times New Roman"/>
                <w:b/>
                <w:sz w:val="24"/>
                <w:szCs w:val="24"/>
              </w:rPr>
              <w:t>Семестр</w:t>
            </w:r>
            <w:r w:rsidR="00FE0CE9">
              <w:rPr>
                <w:rFonts w:ascii="Times New Roman" w:hAnsi="Times New Roman"/>
                <w:b/>
                <w:sz w:val="24"/>
                <w:szCs w:val="24"/>
              </w:rPr>
              <w:t xml:space="preserve">  6</w:t>
            </w:r>
            <w:proofErr w:type="gramEnd"/>
          </w:p>
          <w:p w:rsidR="004C6C17" w:rsidRPr="00880A93" w:rsidRDefault="004C6C17" w:rsidP="00184D3E">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r>
      <w:tr w:rsidR="004C6C17" w:rsidRPr="00880A93" w:rsidTr="00FE0CE9">
        <w:tc>
          <w:tcPr>
            <w:tcW w:w="2080" w:type="pct"/>
            <w:shd w:val="clear" w:color="auto" w:fill="auto"/>
          </w:tcPr>
          <w:p w:rsidR="004C6C17" w:rsidRPr="00880A93" w:rsidRDefault="004C6C17"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972" w:type="pct"/>
            <w:shd w:val="clear" w:color="auto" w:fill="auto"/>
          </w:tcPr>
          <w:p w:rsidR="004C6C17" w:rsidRPr="00880A93" w:rsidRDefault="00FE0CE9" w:rsidP="00254667">
            <w:pPr>
              <w:pStyle w:val="af"/>
              <w:keepNext/>
              <w:ind w:left="0" w:firstLine="0"/>
              <w:jc w:val="center"/>
              <w:rPr>
                <w:rFonts w:ascii="Times New Roman" w:hAnsi="Times New Roman"/>
                <w:b/>
                <w:i/>
                <w:sz w:val="24"/>
                <w:szCs w:val="24"/>
                <w:lang w:eastAsia="en-US"/>
              </w:rPr>
            </w:pPr>
            <w:r>
              <w:rPr>
                <w:rFonts w:ascii="Times New Roman" w:hAnsi="Times New Roman"/>
                <w:b/>
                <w:i/>
                <w:sz w:val="24"/>
                <w:szCs w:val="24"/>
                <w:lang w:eastAsia="en-US"/>
              </w:rPr>
              <w:t>10</w:t>
            </w:r>
            <w:r w:rsidR="004C6C17" w:rsidRPr="00880A93">
              <w:rPr>
                <w:rFonts w:ascii="Times New Roman" w:hAnsi="Times New Roman"/>
                <w:b/>
                <w:i/>
                <w:sz w:val="24"/>
                <w:szCs w:val="24"/>
                <w:lang w:eastAsia="en-US"/>
              </w:rPr>
              <w:t xml:space="preserve"> </w:t>
            </w:r>
            <w:proofErr w:type="spellStart"/>
            <w:r w:rsidR="004C6C17" w:rsidRPr="00880A93">
              <w:rPr>
                <w:rFonts w:ascii="Times New Roman" w:hAnsi="Times New Roman"/>
                <w:b/>
                <w:i/>
                <w:sz w:val="24"/>
                <w:szCs w:val="24"/>
                <w:lang w:eastAsia="en-US"/>
              </w:rPr>
              <w:t>з.е</w:t>
            </w:r>
            <w:proofErr w:type="spellEnd"/>
            <w:r w:rsidR="004C6C17" w:rsidRPr="00880A93">
              <w:rPr>
                <w:rFonts w:ascii="Times New Roman" w:hAnsi="Times New Roman"/>
                <w:b/>
                <w:i/>
                <w:sz w:val="24"/>
                <w:szCs w:val="24"/>
                <w:lang w:eastAsia="en-US"/>
              </w:rPr>
              <w:t xml:space="preserve">. </w:t>
            </w:r>
          </w:p>
          <w:p w:rsidR="004C6C17" w:rsidRPr="00880A93" w:rsidRDefault="00FE0CE9" w:rsidP="00254667">
            <w:pPr>
              <w:pStyle w:val="af"/>
              <w:keepNext/>
              <w:ind w:left="0" w:firstLine="0"/>
              <w:jc w:val="center"/>
              <w:rPr>
                <w:rFonts w:ascii="Times New Roman" w:hAnsi="Times New Roman"/>
                <w:b/>
                <w:i/>
                <w:sz w:val="24"/>
                <w:szCs w:val="24"/>
              </w:rPr>
            </w:pPr>
            <w:r>
              <w:rPr>
                <w:rFonts w:ascii="Times New Roman" w:hAnsi="Times New Roman"/>
                <w:b/>
                <w:i/>
                <w:sz w:val="24"/>
                <w:szCs w:val="24"/>
                <w:lang w:eastAsia="en-US"/>
              </w:rPr>
              <w:t>360</w:t>
            </w:r>
            <w:r w:rsidR="004C6C17" w:rsidRPr="00880A93">
              <w:rPr>
                <w:rFonts w:ascii="Times New Roman" w:hAnsi="Times New Roman"/>
                <w:b/>
                <w:i/>
                <w:sz w:val="24"/>
                <w:szCs w:val="24"/>
                <w:lang w:eastAsia="en-US"/>
              </w:rPr>
              <w:t xml:space="preserve"> ч.</w:t>
            </w:r>
          </w:p>
        </w:tc>
        <w:tc>
          <w:tcPr>
            <w:tcW w:w="974" w:type="pct"/>
            <w:shd w:val="clear" w:color="auto" w:fill="auto"/>
          </w:tcPr>
          <w:p w:rsidR="004C6C17" w:rsidRPr="00880A93" w:rsidRDefault="00FE0CE9" w:rsidP="004F5C8C">
            <w:pPr>
              <w:pStyle w:val="af"/>
              <w:keepNext/>
              <w:ind w:left="0" w:firstLine="0"/>
              <w:jc w:val="center"/>
              <w:rPr>
                <w:rFonts w:ascii="Times New Roman" w:hAnsi="Times New Roman"/>
                <w:b/>
                <w:i/>
                <w:sz w:val="24"/>
                <w:szCs w:val="24"/>
              </w:rPr>
            </w:pPr>
            <w:r>
              <w:rPr>
                <w:rFonts w:ascii="Times New Roman" w:hAnsi="Times New Roman"/>
                <w:b/>
                <w:i/>
                <w:sz w:val="24"/>
                <w:szCs w:val="24"/>
              </w:rPr>
              <w:t>1</w:t>
            </w:r>
            <w:r w:rsidR="004C6C17" w:rsidRPr="00880A93">
              <w:rPr>
                <w:rFonts w:ascii="Times New Roman" w:hAnsi="Times New Roman"/>
                <w:b/>
                <w:i/>
                <w:sz w:val="24"/>
                <w:szCs w:val="24"/>
              </w:rPr>
              <w:t>8</w:t>
            </w:r>
            <w:r>
              <w:rPr>
                <w:rFonts w:ascii="Times New Roman" w:hAnsi="Times New Roman"/>
                <w:b/>
                <w:i/>
                <w:sz w:val="24"/>
                <w:szCs w:val="24"/>
              </w:rPr>
              <w:t>0</w:t>
            </w:r>
          </w:p>
        </w:tc>
        <w:tc>
          <w:tcPr>
            <w:tcW w:w="974" w:type="pct"/>
          </w:tcPr>
          <w:p w:rsidR="004C6C17" w:rsidRPr="00880A93" w:rsidRDefault="00FE0CE9" w:rsidP="00184D3E">
            <w:pPr>
              <w:pStyle w:val="af"/>
              <w:keepNext/>
              <w:ind w:left="0" w:firstLine="0"/>
              <w:jc w:val="center"/>
              <w:rPr>
                <w:rFonts w:ascii="Times New Roman" w:hAnsi="Times New Roman"/>
                <w:b/>
                <w:i/>
                <w:sz w:val="24"/>
                <w:szCs w:val="24"/>
              </w:rPr>
            </w:pPr>
            <w:r>
              <w:rPr>
                <w:rFonts w:ascii="Times New Roman" w:hAnsi="Times New Roman"/>
                <w:b/>
                <w:i/>
                <w:sz w:val="24"/>
                <w:szCs w:val="24"/>
              </w:rPr>
              <w:t>1</w:t>
            </w:r>
            <w:r w:rsidR="004C6C17" w:rsidRPr="00880A93">
              <w:rPr>
                <w:rFonts w:ascii="Times New Roman" w:hAnsi="Times New Roman"/>
                <w:b/>
                <w:i/>
                <w:sz w:val="24"/>
                <w:szCs w:val="24"/>
              </w:rPr>
              <w:t>8</w:t>
            </w:r>
            <w:r>
              <w:rPr>
                <w:rFonts w:ascii="Times New Roman" w:hAnsi="Times New Roman"/>
                <w:b/>
                <w:i/>
                <w:sz w:val="24"/>
                <w:szCs w:val="24"/>
              </w:rPr>
              <w:t>0</w:t>
            </w:r>
          </w:p>
        </w:tc>
      </w:tr>
      <w:tr w:rsidR="00FE0CE9" w:rsidRPr="00880A93" w:rsidTr="00FE0CE9">
        <w:tc>
          <w:tcPr>
            <w:tcW w:w="2080" w:type="pct"/>
            <w:shd w:val="clear" w:color="auto" w:fill="auto"/>
          </w:tcPr>
          <w:p w:rsidR="00FE0CE9" w:rsidRPr="00880A93" w:rsidRDefault="00FE0CE9"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972" w:type="pct"/>
            <w:shd w:val="clear" w:color="auto" w:fill="auto"/>
          </w:tcPr>
          <w:p w:rsidR="00FE0CE9" w:rsidRPr="00880A93" w:rsidRDefault="00FE0CE9" w:rsidP="00361AED">
            <w:pPr>
              <w:pStyle w:val="af"/>
              <w:keepNext/>
              <w:ind w:left="0" w:firstLine="0"/>
              <w:jc w:val="center"/>
              <w:rPr>
                <w:rFonts w:ascii="Times New Roman" w:hAnsi="Times New Roman"/>
                <w:b/>
                <w:i/>
                <w:sz w:val="24"/>
                <w:szCs w:val="24"/>
              </w:rPr>
            </w:pPr>
            <w:r>
              <w:rPr>
                <w:rFonts w:ascii="Times New Roman" w:hAnsi="Times New Roman"/>
                <w:b/>
                <w:i/>
                <w:sz w:val="24"/>
                <w:szCs w:val="24"/>
              </w:rPr>
              <w:t>168</w:t>
            </w:r>
          </w:p>
        </w:tc>
        <w:tc>
          <w:tcPr>
            <w:tcW w:w="974" w:type="pct"/>
            <w:shd w:val="clear" w:color="auto" w:fill="auto"/>
          </w:tcPr>
          <w:p w:rsidR="00FE0CE9" w:rsidRPr="00880A93" w:rsidRDefault="00FE0CE9" w:rsidP="00E03C3A">
            <w:pPr>
              <w:pStyle w:val="af"/>
              <w:keepNext/>
              <w:ind w:left="0" w:firstLine="0"/>
              <w:jc w:val="center"/>
              <w:rPr>
                <w:rFonts w:ascii="Times New Roman" w:hAnsi="Times New Roman"/>
                <w:b/>
                <w:i/>
                <w:sz w:val="24"/>
                <w:szCs w:val="24"/>
              </w:rPr>
            </w:pPr>
            <w:r>
              <w:rPr>
                <w:rFonts w:ascii="Times New Roman" w:hAnsi="Times New Roman"/>
                <w:b/>
                <w:i/>
                <w:sz w:val="24"/>
                <w:szCs w:val="24"/>
              </w:rPr>
              <w:t>84</w:t>
            </w:r>
          </w:p>
        </w:tc>
        <w:tc>
          <w:tcPr>
            <w:tcW w:w="974" w:type="pct"/>
          </w:tcPr>
          <w:p w:rsidR="00FE0CE9" w:rsidRPr="00880A93" w:rsidRDefault="00FE0CE9" w:rsidP="00184D3E">
            <w:pPr>
              <w:pStyle w:val="af"/>
              <w:keepNext/>
              <w:ind w:left="0" w:firstLine="0"/>
              <w:jc w:val="center"/>
              <w:rPr>
                <w:rFonts w:ascii="Times New Roman" w:hAnsi="Times New Roman"/>
                <w:b/>
                <w:i/>
                <w:sz w:val="24"/>
                <w:szCs w:val="24"/>
              </w:rPr>
            </w:pPr>
            <w:r>
              <w:rPr>
                <w:rFonts w:ascii="Times New Roman" w:hAnsi="Times New Roman"/>
                <w:b/>
                <w:i/>
                <w:sz w:val="24"/>
                <w:szCs w:val="24"/>
              </w:rPr>
              <w:t>84</w:t>
            </w:r>
          </w:p>
        </w:tc>
      </w:tr>
      <w:tr w:rsidR="00FE0CE9" w:rsidRPr="00880A93" w:rsidTr="00FE0CE9">
        <w:tc>
          <w:tcPr>
            <w:tcW w:w="2080" w:type="pct"/>
            <w:shd w:val="clear" w:color="auto" w:fill="auto"/>
          </w:tcPr>
          <w:p w:rsidR="00FE0CE9" w:rsidRPr="00880A93" w:rsidRDefault="00FE0CE9"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972" w:type="pct"/>
            <w:shd w:val="clear" w:color="auto" w:fill="auto"/>
          </w:tcPr>
          <w:p w:rsidR="00FE0CE9" w:rsidRPr="00880A93" w:rsidRDefault="00FE0CE9" w:rsidP="00C51996">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c>
          <w:tcPr>
            <w:tcW w:w="974" w:type="pct"/>
            <w:shd w:val="clear" w:color="auto" w:fill="auto"/>
          </w:tcPr>
          <w:p w:rsidR="00FE0CE9" w:rsidRPr="00880A93" w:rsidRDefault="00FE0CE9" w:rsidP="00184D3E">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34</w:t>
            </w:r>
          </w:p>
        </w:tc>
        <w:tc>
          <w:tcPr>
            <w:tcW w:w="974" w:type="pct"/>
          </w:tcPr>
          <w:p w:rsidR="00FE0CE9" w:rsidRPr="00880A93" w:rsidRDefault="00FE0CE9" w:rsidP="00184D3E">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34</w:t>
            </w:r>
          </w:p>
        </w:tc>
      </w:tr>
      <w:tr w:rsidR="00FE0CE9" w:rsidRPr="00880A93" w:rsidTr="00FE0CE9">
        <w:tc>
          <w:tcPr>
            <w:tcW w:w="2080" w:type="pct"/>
            <w:shd w:val="clear" w:color="auto" w:fill="auto"/>
          </w:tcPr>
          <w:p w:rsidR="00FE0CE9" w:rsidRPr="00880A93" w:rsidRDefault="00FE0CE9"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972" w:type="pct"/>
            <w:shd w:val="clear" w:color="auto" w:fill="auto"/>
          </w:tcPr>
          <w:p w:rsidR="00FE0CE9" w:rsidRPr="00880A93" w:rsidRDefault="00FE0CE9" w:rsidP="00C51996">
            <w:pPr>
              <w:pStyle w:val="af"/>
              <w:keepNext/>
              <w:ind w:left="0" w:firstLine="0"/>
              <w:jc w:val="center"/>
              <w:rPr>
                <w:rFonts w:ascii="Times New Roman" w:hAnsi="Times New Roman"/>
                <w:b/>
                <w:i/>
                <w:sz w:val="24"/>
                <w:szCs w:val="24"/>
              </w:rPr>
            </w:pPr>
            <w:r>
              <w:rPr>
                <w:rFonts w:ascii="Times New Roman" w:hAnsi="Times New Roman"/>
                <w:b/>
                <w:i/>
                <w:sz w:val="24"/>
                <w:szCs w:val="24"/>
              </w:rPr>
              <w:t>100</w:t>
            </w:r>
          </w:p>
        </w:tc>
        <w:tc>
          <w:tcPr>
            <w:tcW w:w="974" w:type="pct"/>
            <w:shd w:val="clear" w:color="auto" w:fill="auto"/>
          </w:tcPr>
          <w:p w:rsidR="00FE0CE9" w:rsidRPr="00880A93" w:rsidRDefault="00FE0CE9" w:rsidP="00184D3E">
            <w:pPr>
              <w:pStyle w:val="af"/>
              <w:keepNext/>
              <w:ind w:left="0" w:firstLine="0"/>
              <w:jc w:val="center"/>
              <w:rPr>
                <w:rFonts w:ascii="Times New Roman" w:hAnsi="Times New Roman"/>
                <w:b/>
                <w:i/>
                <w:sz w:val="24"/>
                <w:szCs w:val="24"/>
              </w:rPr>
            </w:pPr>
            <w:r>
              <w:rPr>
                <w:rFonts w:ascii="Times New Roman" w:hAnsi="Times New Roman"/>
                <w:b/>
                <w:i/>
                <w:sz w:val="24"/>
                <w:szCs w:val="24"/>
              </w:rPr>
              <w:t>50</w:t>
            </w:r>
          </w:p>
        </w:tc>
        <w:tc>
          <w:tcPr>
            <w:tcW w:w="974" w:type="pct"/>
          </w:tcPr>
          <w:p w:rsidR="00FE0CE9" w:rsidRPr="00880A93" w:rsidRDefault="00FE0CE9" w:rsidP="00184D3E">
            <w:pPr>
              <w:pStyle w:val="af"/>
              <w:keepNext/>
              <w:ind w:left="0" w:firstLine="0"/>
              <w:jc w:val="center"/>
              <w:rPr>
                <w:rFonts w:ascii="Times New Roman" w:hAnsi="Times New Roman"/>
                <w:b/>
                <w:i/>
                <w:sz w:val="24"/>
                <w:szCs w:val="24"/>
              </w:rPr>
            </w:pPr>
            <w:r>
              <w:rPr>
                <w:rFonts w:ascii="Times New Roman" w:hAnsi="Times New Roman"/>
                <w:b/>
                <w:i/>
                <w:sz w:val="24"/>
                <w:szCs w:val="24"/>
              </w:rPr>
              <w:t>50</w:t>
            </w:r>
          </w:p>
        </w:tc>
      </w:tr>
      <w:tr w:rsidR="00FE0CE9" w:rsidRPr="00880A93" w:rsidTr="00FE0CE9">
        <w:tc>
          <w:tcPr>
            <w:tcW w:w="2080" w:type="pct"/>
            <w:shd w:val="clear" w:color="auto" w:fill="auto"/>
          </w:tcPr>
          <w:p w:rsidR="00FE0CE9" w:rsidRPr="00880A93" w:rsidRDefault="00FE0CE9"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972" w:type="pct"/>
            <w:shd w:val="clear" w:color="auto" w:fill="auto"/>
          </w:tcPr>
          <w:p w:rsidR="00FE0CE9" w:rsidRPr="00880A93" w:rsidRDefault="00FE0CE9" w:rsidP="00C51996">
            <w:pPr>
              <w:pStyle w:val="af"/>
              <w:keepNext/>
              <w:ind w:left="0" w:firstLine="0"/>
              <w:jc w:val="center"/>
              <w:rPr>
                <w:rFonts w:ascii="Times New Roman" w:hAnsi="Times New Roman"/>
                <w:b/>
                <w:i/>
                <w:sz w:val="24"/>
                <w:szCs w:val="24"/>
              </w:rPr>
            </w:pPr>
            <w:r>
              <w:rPr>
                <w:rFonts w:ascii="Times New Roman" w:hAnsi="Times New Roman"/>
                <w:b/>
                <w:i/>
                <w:sz w:val="24"/>
                <w:szCs w:val="24"/>
              </w:rPr>
              <w:t>19</w:t>
            </w:r>
            <w:r w:rsidR="00AA1C64">
              <w:rPr>
                <w:rFonts w:ascii="Times New Roman" w:hAnsi="Times New Roman"/>
                <w:b/>
                <w:i/>
                <w:sz w:val="24"/>
                <w:szCs w:val="24"/>
              </w:rPr>
              <w:t>2</w:t>
            </w:r>
          </w:p>
        </w:tc>
        <w:tc>
          <w:tcPr>
            <w:tcW w:w="974" w:type="pct"/>
            <w:shd w:val="clear" w:color="auto" w:fill="auto"/>
          </w:tcPr>
          <w:p w:rsidR="00FE0CE9" w:rsidRPr="00880A93" w:rsidRDefault="00FE0CE9" w:rsidP="00E03C3A">
            <w:pPr>
              <w:pStyle w:val="af"/>
              <w:keepNext/>
              <w:ind w:left="0" w:firstLine="0"/>
              <w:jc w:val="center"/>
              <w:rPr>
                <w:rFonts w:ascii="Times New Roman" w:hAnsi="Times New Roman"/>
                <w:b/>
                <w:i/>
                <w:sz w:val="24"/>
                <w:szCs w:val="24"/>
              </w:rPr>
            </w:pPr>
            <w:r>
              <w:rPr>
                <w:rFonts w:ascii="Times New Roman" w:hAnsi="Times New Roman"/>
                <w:b/>
                <w:i/>
                <w:sz w:val="24"/>
                <w:szCs w:val="24"/>
              </w:rPr>
              <w:t>96</w:t>
            </w:r>
          </w:p>
        </w:tc>
        <w:tc>
          <w:tcPr>
            <w:tcW w:w="974" w:type="pct"/>
          </w:tcPr>
          <w:p w:rsidR="00FE0CE9" w:rsidRPr="00880A93" w:rsidRDefault="00FE0CE9" w:rsidP="00184D3E">
            <w:pPr>
              <w:pStyle w:val="af"/>
              <w:keepNext/>
              <w:ind w:left="0" w:firstLine="0"/>
              <w:jc w:val="center"/>
              <w:rPr>
                <w:rFonts w:ascii="Times New Roman" w:hAnsi="Times New Roman"/>
                <w:b/>
                <w:i/>
                <w:sz w:val="24"/>
                <w:szCs w:val="24"/>
              </w:rPr>
            </w:pPr>
            <w:r>
              <w:rPr>
                <w:rFonts w:ascii="Times New Roman" w:hAnsi="Times New Roman"/>
                <w:b/>
                <w:i/>
                <w:sz w:val="24"/>
                <w:szCs w:val="24"/>
              </w:rPr>
              <w:t>96</w:t>
            </w:r>
          </w:p>
        </w:tc>
      </w:tr>
      <w:tr w:rsidR="004C6C17" w:rsidRPr="00880A93" w:rsidTr="00FE0CE9">
        <w:tc>
          <w:tcPr>
            <w:tcW w:w="2080" w:type="pct"/>
            <w:shd w:val="clear" w:color="auto" w:fill="auto"/>
          </w:tcPr>
          <w:p w:rsidR="004C6C17" w:rsidRPr="00880A93" w:rsidRDefault="004C6C17"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972" w:type="pct"/>
            <w:shd w:val="clear" w:color="auto" w:fill="auto"/>
          </w:tcPr>
          <w:p w:rsidR="004C6C17" w:rsidRDefault="00FE0CE9" w:rsidP="004C6C17">
            <w:pPr>
              <w:pStyle w:val="af"/>
              <w:keepNext/>
              <w:ind w:left="0" w:firstLine="0"/>
              <w:jc w:val="center"/>
              <w:rPr>
                <w:rFonts w:ascii="Times New Roman" w:hAnsi="Times New Roman"/>
                <w:b/>
                <w:i/>
                <w:sz w:val="24"/>
                <w:szCs w:val="24"/>
              </w:rPr>
            </w:pPr>
            <w:r w:rsidRPr="00FE0CE9">
              <w:rPr>
                <w:rFonts w:ascii="Times New Roman" w:hAnsi="Times New Roman"/>
                <w:b/>
                <w:i/>
                <w:sz w:val="24"/>
                <w:szCs w:val="24"/>
              </w:rPr>
              <w:t>Домашнее творческое задание</w:t>
            </w:r>
          </w:p>
          <w:p w:rsidR="00FE0CE9" w:rsidRDefault="00FE0CE9" w:rsidP="00FE0CE9">
            <w:pPr>
              <w:pStyle w:val="af"/>
              <w:keepNext/>
              <w:ind w:left="0" w:firstLine="34"/>
              <w:jc w:val="center"/>
              <w:rPr>
                <w:rFonts w:ascii="Times New Roman" w:hAnsi="Times New Roman"/>
                <w:b/>
                <w:i/>
                <w:sz w:val="24"/>
                <w:szCs w:val="24"/>
              </w:rPr>
            </w:pPr>
            <w:r>
              <w:rPr>
                <w:rFonts w:ascii="Times New Roman" w:hAnsi="Times New Roman"/>
                <w:b/>
                <w:i/>
                <w:sz w:val="24"/>
                <w:szCs w:val="24"/>
              </w:rPr>
              <w:t>Контрольная</w:t>
            </w:r>
          </w:p>
          <w:p w:rsidR="00FE0CE9" w:rsidRPr="00880A93" w:rsidRDefault="00FE0CE9" w:rsidP="00FE0CE9">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работа</w:t>
            </w:r>
          </w:p>
        </w:tc>
        <w:tc>
          <w:tcPr>
            <w:tcW w:w="974" w:type="pct"/>
            <w:shd w:val="clear" w:color="auto" w:fill="auto"/>
          </w:tcPr>
          <w:p w:rsidR="004C6C17" w:rsidRPr="00880A93" w:rsidRDefault="00FE0CE9" w:rsidP="00CF4D45">
            <w:pPr>
              <w:pStyle w:val="af"/>
              <w:keepNext/>
              <w:ind w:left="0" w:firstLine="34"/>
              <w:jc w:val="center"/>
              <w:rPr>
                <w:rFonts w:ascii="Times New Roman" w:hAnsi="Times New Roman"/>
                <w:b/>
                <w:i/>
                <w:sz w:val="24"/>
                <w:szCs w:val="24"/>
              </w:rPr>
            </w:pPr>
            <w:r w:rsidRPr="00FE0CE9">
              <w:rPr>
                <w:rFonts w:ascii="Times New Roman" w:hAnsi="Times New Roman"/>
                <w:b/>
                <w:i/>
                <w:sz w:val="24"/>
                <w:szCs w:val="24"/>
              </w:rPr>
              <w:t>Домашнее творческое задание</w:t>
            </w:r>
          </w:p>
        </w:tc>
        <w:tc>
          <w:tcPr>
            <w:tcW w:w="974" w:type="pct"/>
          </w:tcPr>
          <w:p w:rsidR="00FE0CE9" w:rsidRDefault="00FE0CE9" w:rsidP="004C6C17">
            <w:pPr>
              <w:pStyle w:val="af"/>
              <w:keepNext/>
              <w:ind w:left="0" w:firstLine="34"/>
              <w:jc w:val="center"/>
              <w:rPr>
                <w:rFonts w:ascii="Times New Roman" w:hAnsi="Times New Roman"/>
                <w:b/>
                <w:i/>
                <w:sz w:val="24"/>
                <w:szCs w:val="24"/>
              </w:rPr>
            </w:pPr>
            <w:r>
              <w:rPr>
                <w:rFonts w:ascii="Times New Roman" w:hAnsi="Times New Roman"/>
                <w:b/>
                <w:i/>
                <w:sz w:val="24"/>
                <w:szCs w:val="24"/>
              </w:rPr>
              <w:t>Контрольная</w:t>
            </w:r>
          </w:p>
          <w:p w:rsidR="004C6C17" w:rsidRPr="00880A93" w:rsidRDefault="004C6C17" w:rsidP="004C6C17">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работа</w:t>
            </w:r>
          </w:p>
        </w:tc>
      </w:tr>
      <w:tr w:rsidR="004C6C17" w:rsidRPr="00880A93" w:rsidTr="00FE0CE9">
        <w:tc>
          <w:tcPr>
            <w:tcW w:w="2080" w:type="pct"/>
            <w:shd w:val="clear" w:color="auto" w:fill="auto"/>
          </w:tcPr>
          <w:p w:rsidR="004C6C17" w:rsidRPr="00880A93" w:rsidRDefault="004C6C17"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972" w:type="pct"/>
            <w:shd w:val="clear" w:color="auto" w:fill="auto"/>
          </w:tcPr>
          <w:p w:rsidR="004C6C17" w:rsidRPr="00880A93" w:rsidRDefault="004C6C17" w:rsidP="00CF4D45">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Зачет</w:t>
            </w:r>
            <w:r>
              <w:rPr>
                <w:rFonts w:ascii="Times New Roman" w:hAnsi="Times New Roman"/>
                <w:b/>
                <w:i/>
                <w:sz w:val="24"/>
                <w:szCs w:val="24"/>
              </w:rPr>
              <w:t>, экзамен</w:t>
            </w:r>
          </w:p>
        </w:tc>
        <w:tc>
          <w:tcPr>
            <w:tcW w:w="974" w:type="pct"/>
            <w:shd w:val="clear" w:color="auto" w:fill="auto"/>
          </w:tcPr>
          <w:p w:rsidR="004C6C17" w:rsidRPr="00880A93" w:rsidRDefault="004C6C17" w:rsidP="00CF4D45">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зачет</w:t>
            </w:r>
          </w:p>
        </w:tc>
        <w:tc>
          <w:tcPr>
            <w:tcW w:w="974" w:type="pct"/>
          </w:tcPr>
          <w:p w:rsidR="004C6C17" w:rsidRPr="00880A93" w:rsidRDefault="004C6C17"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9E247D" w:rsidRDefault="009E247D" w:rsidP="005A2ADC">
      <w:pPr>
        <w:rPr>
          <w:sz w:val="24"/>
          <w:szCs w:val="24"/>
        </w:rPr>
      </w:pPr>
    </w:p>
    <w:p w:rsidR="00E22CEE" w:rsidRPr="00880A93" w:rsidRDefault="00E22CEE" w:rsidP="005A2ADC">
      <w:pPr>
        <w:rPr>
          <w:sz w:val="24"/>
          <w:szCs w:val="24"/>
        </w:rPr>
      </w:pPr>
    </w:p>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3"/>
    <w:p w:rsidR="00F64282" w:rsidRPr="00996627" w:rsidRDefault="00F64282" w:rsidP="00F64282">
      <w:pPr>
        <w:tabs>
          <w:tab w:val="left" w:pos="851"/>
          <w:tab w:val="left" w:pos="1152"/>
          <w:tab w:val="left" w:pos="1296"/>
          <w:tab w:val="left" w:pos="2304"/>
        </w:tabs>
        <w:ind w:firstLine="709"/>
        <w:jc w:val="both"/>
        <w:rPr>
          <w:rFonts w:eastAsia="Calibri"/>
          <w:b/>
          <w:sz w:val="28"/>
          <w:szCs w:val="28"/>
        </w:rPr>
      </w:pPr>
      <w:r w:rsidRPr="00996627">
        <w:rPr>
          <w:b/>
          <w:sz w:val="28"/>
          <w:szCs w:val="28"/>
        </w:rPr>
        <w:t xml:space="preserve">Тема 1. </w:t>
      </w:r>
      <w:r w:rsidR="00184D3E" w:rsidRPr="00996627">
        <w:rPr>
          <w:b/>
          <w:sz w:val="28"/>
          <w:szCs w:val="28"/>
        </w:rPr>
        <w:t>Социальный проект</w:t>
      </w:r>
      <w:r w:rsidRPr="00996627">
        <w:rPr>
          <w:b/>
          <w:sz w:val="28"/>
          <w:szCs w:val="28"/>
        </w:rPr>
        <w:t>: сущность и содержание</w:t>
      </w:r>
    </w:p>
    <w:p w:rsidR="00F64282" w:rsidRPr="00996627" w:rsidRDefault="00184D3E" w:rsidP="00F64282">
      <w:pPr>
        <w:tabs>
          <w:tab w:val="left" w:pos="851"/>
          <w:tab w:val="left" w:pos="1152"/>
          <w:tab w:val="left" w:pos="1296"/>
          <w:tab w:val="left" w:pos="2304"/>
        </w:tabs>
        <w:ind w:firstLine="709"/>
        <w:jc w:val="both"/>
        <w:rPr>
          <w:sz w:val="28"/>
          <w:szCs w:val="28"/>
        </w:rPr>
      </w:pPr>
      <w:r w:rsidRPr="00996627">
        <w:rPr>
          <w:sz w:val="28"/>
          <w:szCs w:val="28"/>
        </w:rPr>
        <w:t>Понятие проекта, его виды. Классификация проектов с точки зрения инновационной</w:t>
      </w:r>
      <w:r w:rsidR="00996627" w:rsidRPr="00996627">
        <w:rPr>
          <w:sz w:val="28"/>
          <w:szCs w:val="28"/>
        </w:rPr>
        <w:t xml:space="preserve"> составляющей</w:t>
      </w:r>
      <w:r w:rsidRPr="00996627">
        <w:rPr>
          <w:sz w:val="28"/>
          <w:szCs w:val="28"/>
        </w:rPr>
        <w:t xml:space="preserve"> решения проблем территориального развития. Признаки проектами, свойства проекта. Специфика социального проекта. Возможности использования социальных проектов в </w:t>
      </w:r>
      <w:r w:rsidR="00996627" w:rsidRPr="00996627">
        <w:rPr>
          <w:sz w:val="28"/>
          <w:szCs w:val="28"/>
        </w:rPr>
        <w:t>развитии территорий.</w:t>
      </w:r>
    </w:p>
    <w:p w:rsidR="00F64282" w:rsidRPr="00996627" w:rsidRDefault="00F64282" w:rsidP="00F64282">
      <w:pPr>
        <w:tabs>
          <w:tab w:val="left" w:pos="851"/>
          <w:tab w:val="left" w:pos="1152"/>
          <w:tab w:val="left" w:pos="1296"/>
          <w:tab w:val="left" w:pos="2304"/>
        </w:tabs>
        <w:ind w:firstLine="709"/>
        <w:jc w:val="both"/>
        <w:rPr>
          <w:b/>
          <w:sz w:val="28"/>
          <w:szCs w:val="28"/>
        </w:rPr>
      </w:pPr>
      <w:r w:rsidRPr="00996627">
        <w:rPr>
          <w:b/>
          <w:sz w:val="28"/>
          <w:szCs w:val="28"/>
        </w:rPr>
        <w:t xml:space="preserve">Тема 2. </w:t>
      </w:r>
      <w:r w:rsidR="00996627" w:rsidRPr="00996627">
        <w:rPr>
          <w:b/>
          <w:sz w:val="28"/>
          <w:szCs w:val="28"/>
        </w:rPr>
        <w:t>Внешнее и внутреннее окружение социального проекта.</w:t>
      </w:r>
    </w:p>
    <w:p w:rsidR="00F64282" w:rsidRPr="00996627" w:rsidRDefault="00F64282" w:rsidP="00F64282">
      <w:pPr>
        <w:tabs>
          <w:tab w:val="left" w:pos="851"/>
          <w:tab w:val="left" w:pos="1152"/>
          <w:tab w:val="left" w:pos="1296"/>
          <w:tab w:val="left" w:pos="2304"/>
        </w:tabs>
        <w:ind w:firstLine="709"/>
        <w:jc w:val="both"/>
        <w:rPr>
          <w:sz w:val="28"/>
          <w:szCs w:val="28"/>
        </w:rPr>
      </w:pPr>
      <w:r w:rsidRPr="00996627">
        <w:rPr>
          <w:sz w:val="28"/>
          <w:szCs w:val="28"/>
        </w:rPr>
        <w:t> </w:t>
      </w:r>
      <w:r w:rsidR="00996627" w:rsidRPr="00996627">
        <w:rPr>
          <w:sz w:val="28"/>
          <w:szCs w:val="28"/>
        </w:rPr>
        <w:t>Внешнее дальнее окружение социального проекта (экономический фактор, политический фактор, социальный фактор, социокультурный фактор, эпидемиологический фактор, научно-технический фактор, технологический фактор, инфраструктурный фактор и пр.). Методы анализа и диагностики внешнего окружения. Мониторинг и его роль в разработке социальных проектов. Внешнее ближнее окружение социального проекта (</w:t>
      </w:r>
      <w:proofErr w:type="spellStart"/>
      <w:r w:rsidR="00996627" w:rsidRPr="00996627">
        <w:rPr>
          <w:sz w:val="28"/>
          <w:szCs w:val="28"/>
        </w:rPr>
        <w:t>стейкхолдеры</w:t>
      </w:r>
      <w:proofErr w:type="spellEnd"/>
      <w:r w:rsidR="00996627" w:rsidRPr="00996627">
        <w:rPr>
          <w:sz w:val="28"/>
          <w:szCs w:val="28"/>
        </w:rPr>
        <w:t xml:space="preserve">, органы власти, социально-демографические группы, поставщики и пр.). Методы анализа и оценки влияния внешнего ближнего окружения на содержание социального проекта. Внутреннее окружение социального проекта (финансовый и человеческий ресурсы, материально-техническая база, культура управления социальным проектом и т.п.). Методы анализа внутреннего окружения социального проекта в </w:t>
      </w:r>
      <w:proofErr w:type="spellStart"/>
      <w:r w:rsidR="00996627" w:rsidRPr="00996627">
        <w:rPr>
          <w:sz w:val="28"/>
          <w:szCs w:val="28"/>
        </w:rPr>
        <w:t>урбанистике</w:t>
      </w:r>
      <w:proofErr w:type="spellEnd"/>
      <w:r w:rsidR="00996627" w:rsidRPr="00996627">
        <w:rPr>
          <w:sz w:val="28"/>
          <w:szCs w:val="28"/>
        </w:rPr>
        <w:t>.</w:t>
      </w:r>
    </w:p>
    <w:p w:rsidR="00F64282" w:rsidRPr="00996627" w:rsidRDefault="00F64282" w:rsidP="00F64282">
      <w:pPr>
        <w:tabs>
          <w:tab w:val="left" w:pos="851"/>
          <w:tab w:val="left" w:pos="1152"/>
          <w:tab w:val="left" w:pos="1296"/>
          <w:tab w:val="left" w:pos="2304"/>
        </w:tabs>
        <w:ind w:firstLine="709"/>
        <w:jc w:val="both"/>
        <w:rPr>
          <w:b/>
          <w:sz w:val="28"/>
          <w:szCs w:val="28"/>
        </w:rPr>
      </w:pPr>
      <w:r w:rsidRPr="00996627">
        <w:rPr>
          <w:b/>
          <w:sz w:val="28"/>
          <w:szCs w:val="28"/>
        </w:rPr>
        <w:t xml:space="preserve">Тема 3. </w:t>
      </w:r>
      <w:r w:rsidR="00996627" w:rsidRPr="00996627">
        <w:rPr>
          <w:b/>
          <w:sz w:val="28"/>
          <w:szCs w:val="28"/>
        </w:rPr>
        <w:t xml:space="preserve">Жизненный цикл социального проекта в </w:t>
      </w:r>
      <w:proofErr w:type="spellStart"/>
      <w:r w:rsidR="00996627" w:rsidRPr="00996627">
        <w:rPr>
          <w:b/>
          <w:sz w:val="28"/>
          <w:szCs w:val="28"/>
        </w:rPr>
        <w:t>урбанистике</w:t>
      </w:r>
      <w:proofErr w:type="spellEnd"/>
      <w:r w:rsidR="00996627" w:rsidRPr="00996627">
        <w:rPr>
          <w:b/>
          <w:sz w:val="28"/>
          <w:szCs w:val="28"/>
        </w:rPr>
        <w:t>.</w:t>
      </w:r>
    </w:p>
    <w:p w:rsidR="00F64282" w:rsidRPr="00996627" w:rsidRDefault="00996627" w:rsidP="00713F4C">
      <w:pPr>
        <w:keepNext/>
        <w:jc w:val="both"/>
        <w:rPr>
          <w:rFonts w:eastAsia="Calibri"/>
          <w:sz w:val="28"/>
          <w:szCs w:val="28"/>
        </w:rPr>
      </w:pPr>
      <w:r w:rsidRPr="00996627">
        <w:rPr>
          <w:rFonts w:eastAsia="Calibri"/>
          <w:sz w:val="28"/>
          <w:szCs w:val="28"/>
        </w:rPr>
        <w:t xml:space="preserve">Понятие жизненного цикла проекта. Закономерности присущие жизненному циклу социальных проектов. Принципы разработки жизненного цикла социального проекта в </w:t>
      </w:r>
      <w:proofErr w:type="spellStart"/>
      <w:r w:rsidRPr="00996627">
        <w:rPr>
          <w:rFonts w:eastAsia="Calibri"/>
          <w:sz w:val="28"/>
          <w:szCs w:val="28"/>
        </w:rPr>
        <w:t>урбанистике</w:t>
      </w:r>
      <w:proofErr w:type="spellEnd"/>
      <w:r w:rsidRPr="00996627">
        <w:rPr>
          <w:rFonts w:eastAsia="Calibri"/>
          <w:sz w:val="28"/>
          <w:szCs w:val="28"/>
        </w:rPr>
        <w:t xml:space="preserve">. Каскадная (водопадная) модель жизненного цикла социального проекта: понятие сущность, преимущества и недостатки. Итерационная модель жизненного цикла социального проекта: понятие сущность, преимущества и недостатки. Спиральная модель жизненного цикла проекта: понятие сущность, преимущества и недостатки. Специфика использования инкрементных жизненных циклов. </w:t>
      </w:r>
    </w:p>
    <w:p w:rsidR="00C272AC" w:rsidRDefault="001B6DCA" w:rsidP="004D41D2">
      <w:pPr>
        <w:tabs>
          <w:tab w:val="left" w:pos="851"/>
          <w:tab w:val="left" w:pos="1152"/>
          <w:tab w:val="left" w:pos="1296"/>
          <w:tab w:val="left" w:pos="2304"/>
        </w:tabs>
        <w:ind w:firstLine="709"/>
        <w:jc w:val="both"/>
        <w:rPr>
          <w:b/>
          <w:sz w:val="28"/>
          <w:szCs w:val="24"/>
        </w:rPr>
      </w:pPr>
      <w:r w:rsidRPr="00116A24">
        <w:rPr>
          <w:b/>
          <w:sz w:val="28"/>
          <w:szCs w:val="24"/>
        </w:rPr>
        <w:t>Тема 4</w:t>
      </w:r>
      <w:r w:rsidR="00B80796" w:rsidRPr="00116A24">
        <w:rPr>
          <w:b/>
          <w:sz w:val="28"/>
          <w:szCs w:val="24"/>
        </w:rPr>
        <w:t>.</w:t>
      </w:r>
      <w:r w:rsidR="004D41D2" w:rsidRPr="00116A24">
        <w:rPr>
          <w:b/>
          <w:sz w:val="28"/>
          <w:szCs w:val="24"/>
        </w:rPr>
        <w:t xml:space="preserve"> </w:t>
      </w:r>
      <w:r w:rsidR="00C272AC" w:rsidRPr="00116A24">
        <w:rPr>
          <w:b/>
          <w:sz w:val="28"/>
          <w:szCs w:val="24"/>
        </w:rPr>
        <w:t>Методологические</w:t>
      </w:r>
      <w:r w:rsidR="00C272AC">
        <w:rPr>
          <w:b/>
          <w:sz w:val="28"/>
          <w:szCs w:val="24"/>
        </w:rPr>
        <w:t xml:space="preserve"> основы управления социальным проектом в </w:t>
      </w:r>
      <w:proofErr w:type="spellStart"/>
      <w:r w:rsidR="00C272AC">
        <w:rPr>
          <w:b/>
          <w:sz w:val="28"/>
          <w:szCs w:val="24"/>
        </w:rPr>
        <w:t>урбанистике</w:t>
      </w:r>
      <w:proofErr w:type="spellEnd"/>
      <w:r w:rsidR="00C272AC">
        <w:rPr>
          <w:b/>
          <w:sz w:val="28"/>
          <w:szCs w:val="24"/>
        </w:rPr>
        <w:t>.</w:t>
      </w:r>
    </w:p>
    <w:p w:rsidR="004D41D2" w:rsidRPr="007F6014" w:rsidRDefault="00C272AC" w:rsidP="004D41D2">
      <w:pPr>
        <w:tabs>
          <w:tab w:val="left" w:pos="851"/>
          <w:tab w:val="left" w:pos="1152"/>
          <w:tab w:val="left" w:pos="1296"/>
          <w:tab w:val="left" w:pos="2304"/>
        </w:tabs>
        <w:ind w:firstLine="709"/>
        <w:jc w:val="both"/>
        <w:rPr>
          <w:sz w:val="28"/>
          <w:szCs w:val="28"/>
          <w:highlight w:val="yellow"/>
        </w:rPr>
      </w:pPr>
      <w:r w:rsidRPr="00C272AC">
        <w:rPr>
          <w:sz w:val="28"/>
          <w:szCs w:val="24"/>
        </w:rPr>
        <w:t xml:space="preserve">Принципы управления </w:t>
      </w:r>
      <w:r w:rsidR="00116A24">
        <w:rPr>
          <w:sz w:val="28"/>
          <w:szCs w:val="24"/>
        </w:rPr>
        <w:t xml:space="preserve">социальными </w:t>
      </w:r>
      <w:r w:rsidRPr="00C272AC">
        <w:rPr>
          <w:sz w:val="28"/>
          <w:szCs w:val="24"/>
        </w:rPr>
        <w:t>проектами</w:t>
      </w:r>
      <w:r>
        <w:rPr>
          <w:b/>
          <w:sz w:val="28"/>
          <w:szCs w:val="24"/>
        </w:rPr>
        <w:t xml:space="preserve">. </w:t>
      </w:r>
      <w:r w:rsidR="00116A24" w:rsidRPr="00116A24">
        <w:rPr>
          <w:sz w:val="28"/>
          <w:szCs w:val="24"/>
        </w:rPr>
        <w:t xml:space="preserve">Основные подходы к управлению социальными проектами в </w:t>
      </w:r>
      <w:proofErr w:type="spellStart"/>
      <w:r w:rsidR="00116A24" w:rsidRPr="00116A24">
        <w:rPr>
          <w:sz w:val="28"/>
          <w:szCs w:val="24"/>
        </w:rPr>
        <w:t>урбанистике</w:t>
      </w:r>
      <w:proofErr w:type="spellEnd"/>
      <w:r w:rsidR="00116A24" w:rsidRPr="00116A24">
        <w:rPr>
          <w:sz w:val="28"/>
          <w:szCs w:val="24"/>
        </w:rPr>
        <w:t xml:space="preserve">: классический подход к управлению проектами, </w:t>
      </w:r>
      <w:proofErr w:type="spellStart"/>
      <w:r w:rsidR="00116A24" w:rsidRPr="00116A24">
        <w:rPr>
          <w:sz w:val="28"/>
          <w:szCs w:val="24"/>
        </w:rPr>
        <w:t>Agile</w:t>
      </w:r>
      <w:proofErr w:type="spellEnd"/>
      <w:r w:rsidR="004719A0">
        <w:rPr>
          <w:sz w:val="28"/>
          <w:szCs w:val="24"/>
        </w:rPr>
        <w:t xml:space="preserve"> (преимущества и недостатки)</w:t>
      </w:r>
      <w:r w:rsidR="00116A24" w:rsidRPr="00116A24">
        <w:rPr>
          <w:sz w:val="28"/>
          <w:szCs w:val="24"/>
        </w:rPr>
        <w:t>.</w:t>
      </w:r>
      <w:r w:rsidR="00116A24">
        <w:rPr>
          <w:b/>
          <w:sz w:val="28"/>
          <w:szCs w:val="24"/>
        </w:rPr>
        <w:t xml:space="preserve"> </w:t>
      </w:r>
      <w:r w:rsidRPr="00C272AC">
        <w:rPr>
          <w:rFonts w:eastAsia="Calibri"/>
          <w:sz w:val="28"/>
          <w:szCs w:val="28"/>
        </w:rPr>
        <w:t>Модели организационной зрелости управления проектом</w:t>
      </w:r>
      <w:r w:rsidR="00DB0CAB" w:rsidRPr="004719A0">
        <w:rPr>
          <w:sz w:val="28"/>
          <w:szCs w:val="28"/>
        </w:rPr>
        <w:t>.</w:t>
      </w:r>
      <w:r w:rsidR="004719A0" w:rsidRPr="004719A0">
        <w:t xml:space="preserve"> </w:t>
      </w:r>
      <w:r w:rsidR="004719A0" w:rsidRPr="004719A0">
        <w:rPr>
          <w:sz w:val="28"/>
          <w:szCs w:val="28"/>
        </w:rPr>
        <w:t>Международные стандарты обеспечения проектной деятельности</w:t>
      </w:r>
    </w:p>
    <w:p w:rsidR="00BA3855" w:rsidRPr="004719A0" w:rsidRDefault="001B6DCA" w:rsidP="00BA3855">
      <w:pPr>
        <w:shd w:val="clear" w:color="auto" w:fill="FFFFFF"/>
        <w:tabs>
          <w:tab w:val="left" w:pos="851"/>
        </w:tabs>
        <w:ind w:firstLine="709"/>
        <w:contextualSpacing/>
        <w:jc w:val="both"/>
        <w:rPr>
          <w:b/>
          <w:sz w:val="28"/>
          <w:szCs w:val="24"/>
        </w:rPr>
      </w:pPr>
      <w:r w:rsidRPr="004719A0">
        <w:rPr>
          <w:b/>
          <w:sz w:val="28"/>
          <w:szCs w:val="24"/>
        </w:rPr>
        <w:t>Тема 5</w:t>
      </w:r>
      <w:r w:rsidR="00B80796" w:rsidRPr="004719A0">
        <w:rPr>
          <w:b/>
          <w:sz w:val="28"/>
          <w:szCs w:val="24"/>
        </w:rPr>
        <w:t>.</w:t>
      </w:r>
      <w:r w:rsidR="00970FF9" w:rsidRPr="004719A0">
        <w:rPr>
          <w:b/>
          <w:sz w:val="28"/>
          <w:szCs w:val="24"/>
        </w:rPr>
        <w:t xml:space="preserve"> </w:t>
      </w:r>
      <w:r w:rsidR="004719A0" w:rsidRPr="004719A0">
        <w:rPr>
          <w:b/>
          <w:sz w:val="28"/>
          <w:szCs w:val="24"/>
        </w:rPr>
        <w:t>Организационная структура управления проектом</w:t>
      </w:r>
      <w:r w:rsidR="00BA3855" w:rsidRPr="004719A0">
        <w:rPr>
          <w:b/>
          <w:sz w:val="28"/>
          <w:szCs w:val="24"/>
        </w:rPr>
        <w:t>.</w:t>
      </w:r>
    </w:p>
    <w:p w:rsidR="00970FF9" w:rsidRPr="004719A0" w:rsidRDefault="004719A0" w:rsidP="00BA3855">
      <w:pPr>
        <w:shd w:val="clear" w:color="auto" w:fill="FFFFFF"/>
        <w:tabs>
          <w:tab w:val="left" w:pos="851"/>
        </w:tabs>
        <w:ind w:firstLine="709"/>
        <w:contextualSpacing/>
        <w:jc w:val="both"/>
        <w:rPr>
          <w:sz w:val="28"/>
          <w:szCs w:val="28"/>
        </w:rPr>
      </w:pPr>
      <w:r w:rsidRPr="004719A0">
        <w:rPr>
          <w:sz w:val="28"/>
          <w:szCs w:val="28"/>
        </w:rPr>
        <w:t xml:space="preserve">Понятие организационной структуры управления проектами. Общие принципы построения организационных структур управления социальными проектами в </w:t>
      </w:r>
      <w:proofErr w:type="spellStart"/>
      <w:r w:rsidRPr="004719A0">
        <w:rPr>
          <w:sz w:val="28"/>
          <w:szCs w:val="28"/>
        </w:rPr>
        <w:t>урбанистике</w:t>
      </w:r>
      <w:proofErr w:type="spellEnd"/>
      <w:r w:rsidRPr="004719A0">
        <w:rPr>
          <w:sz w:val="28"/>
          <w:szCs w:val="28"/>
        </w:rPr>
        <w:t>.</w:t>
      </w:r>
      <w:r w:rsidRPr="004719A0">
        <w:t xml:space="preserve"> </w:t>
      </w:r>
      <w:r w:rsidRPr="004719A0">
        <w:rPr>
          <w:sz w:val="28"/>
          <w:szCs w:val="28"/>
        </w:rPr>
        <w:t xml:space="preserve">Влияние проекта на организационную структуру системы управления. Организационные проблемы управления социальными проектами в </w:t>
      </w:r>
      <w:proofErr w:type="spellStart"/>
      <w:r w:rsidRPr="004719A0">
        <w:rPr>
          <w:sz w:val="28"/>
          <w:szCs w:val="28"/>
        </w:rPr>
        <w:t>урбанистике</w:t>
      </w:r>
      <w:proofErr w:type="spellEnd"/>
      <w:r w:rsidRPr="004719A0">
        <w:rPr>
          <w:sz w:val="28"/>
          <w:szCs w:val="28"/>
        </w:rPr>
        <w:t>.</w:t>
      </w:r>
      <w:r w:rsidRPr="004719A0">
        <w:t xml:space="preserve"> </w:t>
      </w:r>
      <w:r w:rsidRPr="004719A0">
        <w:rPr>
          <w:sz w:val="28"/>
          <w:szCs w:val="28"/>
        </w:rPr>
        <w:t>Выбор организационной структуры</w:t>
      </w:r>
      <w:r>
        <w:rPr>
          <w:sz w:val="28"/>
          <w:szCs w:val="28"/>
        </w:rPr>
        <w:t xml:space="preserve"> управления социальным проектом.</w:t>
      </w:r>
      <w:r w:rsidR="00CE60C7">
        <w:rPr>
          <w:sz w:val="28"/>
          <w:szCs w:val="28"/>
        </w:rPr>
        <w:t xml:space="preserve"> Организационная культура и ее влияние на в</w:t>
      </w:r>
      <w:r w:rsidR="00CE60C7" w:rsidRPr="00CE60C7">
        <w:rPr>
          <w:sz w:val="28"/>
          <w:szCs w:val="28"/>
        </w:rPr>
        <w:t xml:space="preserve">ыбор </w:t>
      </w:r>
      <w:r w:rsidR="00CE60C7" w:rsidRPr="00CE60C7">
        <w:rPr>
          <w:sz w:val="28"/>
          <w:szCs w:val="28"/>
        </w:rPr>
        <w:lastRenderedPageBreak/>
        <w:t>организационной структуры управления социальным проектом</w:t>
      </w:r>
      <w:r w:rsidR="00CE60C7">
        <w:rPr>
          <w:sz w:val="28"/>
          <w:szCs w:val="28"/>
        </w:rPr>
        <w:t>.</w:t>
      </w:r>
      <w:r w:rsidR="00CE60C7" w:rsidRPr="00CE60C7">
        <w:t xml:space="preserve"> </w:t>
      </w:r>
      <w:r w:rsidR="00CE60C7" w:rsidRPr="00CE60C7">
        <w:rPr>
          <w:sz w:val="28"/>
          <w:szCs w:val="28"/>
        </w:rPr>
        <w:t>Типы организационных структур управления проектами</w:t>
      </w:r>
    </w:p>
    <w:p w:rsidR="00103160" w:rsidRDefault="00103160" w:rsidP="00103160">
      <w:pPr>
        <w:shd w:val="clear" w:color="auto" w:fill="FFFFFF"/>
        <w:tabs>
          <w:tab w:val="left" w:pos="851"/>
        </w:tabs>
        <w:ind w:firstLine="709"/>
        <w:contextualSpacing/>
        <w:jc w:val="both"/>
        <w:rPr>
          <w:b/>
          <w:sz w:val="28"/>
          <w:szCs w:val="24"/>
        </w:rPr>
      </w:pPr>
      <w:r w:rsidRPr="00FE7DF2">
        <w:rPr>
          <w:b/>
          <w:sz w:val="28"/>
          <w:szCs w:val="24"/>
        </w:rPr>
        <w:t>Тема 6</w:t>
      </w:r>
      <w:r w:rsidR="00CE60C7" w:rsidRPr="00FE7DF2">
        <w:rPr>
          <w:b/>
          <w:sz w:val="28"/>
          <w:szCs w:val="24"/>
        </w:rPr>
        <w:t>. Офис</w:t>
      </w:r>
      <w:r w:rsidR="00CE60C7" w:rsidRPr="00CE60C7">
        <w:rPr>
          <w:b/>
          <w:sz w:val="28"/>
          <w:szCs w:val="24"/>
        </w:rPr>
        <w:t xml:space="preserve"> управления проектами</w:t>
      </w:r>
      <w:r w:rsidR="00CE60C7">
        <w:rPr>
          <w:b/>
          <w:sz w:val="28"/>
          <w:szCs w:val="24"/>
        </w:rPr>
        <w:t>.</w:t>
      </w:r>
    </w:p>
    <w:p w:rsidR="00CE60C7" w:rsidRPr="00BE4244" w:rsidRDefault="00CE60C7" w:rsidP="00103160">
      <w:pPr>
        <w:shd w:val="clear" w:color="auto" w:fill="FFFFFF"/>
        <w:tabs>
          <w:tab w:val="left" w:pos="851"/>
        </w:tabs>
        <w:ind w:firstLine="709"/>
        <w:contextualSpacing/>
        <w:jc w:val="both"/>
        <w:rPr>
          <w:sz w:val="28"/>
          <w:szCs w:val="24"/>
        </w:rPr>
      </w:pPr>
      <w:r w:rsidRPr="00CE60C7">
        <w:rPr>
          <w:sz w:val="28"/>
          <w:szCs w:val="24"/>
        </w:rPr>
        <w:t>Понятие проектного офиса и его роль в управлении социальными проектами. Организация и развитие офиса управления проектами</w:t>
      </w:r>
      <w:r>
        <w:rPr>
          <w:sz w:val="28"/>
          <w:szCs w:val="24"/>
        </w:rPr>
        <w:t>.</w:t>
      </w:r>
      <w:r w:rsidRPr="00CE60C7">
        <w:t xml:space="preserve"> </w:t>
      </w:r>
      <w:r w:rsidRPr="00CE60C7">
        <w:rPr>
          <w:sz w:val="28"/>
          <w:szCs w:val="24"/>
        </w:rPr>
        <w:t>Предпосылки для возникновения проектного офиса</w:t>
      </w:r>
      <w:r>
        <w:rPr>
          <w:sz w:val="28"/>
          <w:szCs w:val="24"/>
        </w:rPr>
        <w:t xml:space="preserve">. </w:t>
      </w:r>
      <w:r w:rsidRPr="00CE60C7">
        <w:rPr>
          <w:sz w:val="28"/>
          <w:szCs w:val="24"/>
        </w:rPr>
        <w:t>Уровни создания</w:t>
      </w:r>
      <w:r>
        <w:rPr>
          <w:sz w:val="28"/>
          <w:szCs w:val="24"/>
        </w:rPr>
        <w:t xml:space="preserve"> проектного офиса. Организационный с</w:t>
      </w:r>
      <w:r w:rsidRPr="00CE60C7">
        <w:rPr>
          <w:sz w:val="28"/>
          <w:szCs w:val="24"/>
        </w:rPr>
        <w:t xml:space="preserve">остав </w:t>
      </w:r>
      <w:r>
        <w:rPr>
          <w:sz w:val="28"/>
          <w:szCs w:val="24"/>
        </w:rPr>
        <w:t xml:space="preserve">и функционал </w:t>
      </w:r>
      <w:r w:rsidRPr="00CE60C7">
        <w:rPr>
          <w:sz w:val="28"/>
          <w:szCs w:val="24"/>
        </w:rPr>
        <w:t>проектного офиса</w:t>
      </w:r>
      <w:r>
        <w:rPr>
          <w:sz w:val="28"/>
          <w:szCs w:val="24"/>
        </w:rPr>
        <w:t xml:space="preserve">. </w:t>
      </w:r>
      <w:r w:rsidRPr="00CE60C7">
        <w:rPr>
          <w:sz w:val="28"/>
          <w:szCs w:val="24"/>
        </w:rPr>
        <w:t>Типы проектного офиса</w:t>
      </w:r>
      <w:r>
        <w:rPr>
          <w:sz w:val="28"/>
          <w:szCs w:val="24"/>
        </w:rPr>
        <w:t xml:space="preserve">. Специфика создания проектного офиса в </w:t>
      </w:r>
      <w:r w:rsidRPr="00BE4244">
        <w:rPr>
          <w:sz w:val="28"/>
          <w:szCs w:val="24"/>
        </w:rPr>
        <w:t>органах власти.</w:t>
      </w:r>
    </w:p>
    <w:p w:rsidR="007F6014" w:rsidRPr="00BE4244" w:rsidRDefault="007F6014" w:rsidP="007F6014">
      <w:pPr>
        <w:shd w:val="clear" w:color="auto" w:fill="FFFFFF"/>
        <w:tabs>
          <w:tab w:val="left" w:pos="851"/>
        </w:tabs>
        <w:ind w:firstLine="709"/>
        <w:contextualSpacing/>
        <w:jc w:val="both"/>
        <w:rPr>
          <w:b/>
          <w:sz w:val="28"/>
          <w:szCs w:val="24"/>
        </w:rPr>
      </w:pPr>
      <w:r w:rsidRPr="00BE4244">
        <w:rPr>
          <w:b/>
          <w:sz w:val="28"/>
          <w:szCs w:val="24"/>
        </w:rPr>
        <w:t>Тема 7</w:t>
      </w:r>
      <w:r w:rsidR="00CE60C7" w:rsidRPr="00BE4244">
        <w:rPr>
          <w:b/>
          <w:sz w:val="28"/>
          <w:szCs w:val="24"/>
        </w:rPr>
        <w:t>. Управление портфелем социальных проектов.</w:t>
      </w:r>
    </w:p>
    <w:p w:rsidR="00BE4244" w:rsidRPr="00BE4244" w:rsidRDefault="00BE4244" w:rsidP="007F6014">
      <w:pPr>
        <w:shd w:val="clear" w:color="auto" w:fill="FFFFFF"/>
        <w:tabs>
          <w:tab w:val="left" w:pos="851"/>
        </w:tabs>
        <w:ind w:firstLine="709"/>
        <w:contextualSpacing/>
        <w:jc w:val="both"/>
        <w:rPr>
          <w:sz w:val="28"/>
          <w:szCs w:val="24"/>
        </w:rPr>
      </w:pPr>
      <w:r w:rsidRPr="00BE4244">
        <w:rPr>
          <w:sz w:val="28"/>
          <w:szCs w:val="24"/>
        </w:rPr>
        <w:t xml:space="preserve">Программа, проект и портфель – соотношение понятий и смыслов. Организация управления программой. Понятие портфеля социальных проектов в </w:t>
      </w:r>
      <w:proofErr w:type="spellStart"/>
      <w:r w:rsidRPr="00BE4244">
        <w:rPr>
          <w:sz w:val="28"/>
          <w:szCs w:val="24"/>
        </w:rPr>
        <w:t>урбанистике</w:t>
      </w:r>
      <w:proofErr w:type="spellEnd"/>
      <w:r w:rsidRPr="00BE4244">
        <w:rPr>
          <w:sz w:val="28"/>
          <w:szCs w:val="24"/>
        </w:rPr>
        <w:t>.</w:t>
      </w:r>
      <w:r w:rsidRPr="00BE4244">
        <w:t xml:space="preserve"> </w:t>
      </w:r>
      <w:r w:rsidRPr="00BE4244">
        <w:rPr>
          <w:sz w:val="28"/>
          <w:szCs w:val="24"/>
        </w:rPr>
        <w:t>Задачи портфельного управления социальными проектами.</w:t>
      </w:r>
      <w:r w:rsidRPr="00BE4244">
        <w:t xml:space="preserve"> </w:t>
      </w:r>
      <w:r w:rsidRPr="00BE4244">
        <w:rPr>
          <w:sz w:val="28"/>
          <w:szCs w:val="24"/>
        </w:rPr>
        <w:t xml:space="preserve">Преимущества управления портфелем социальных проектов в </w:t>
      </w:r>
      <w:proofErr w:type="spellStart"/>
      <w:r w:rsidRPr="00BE4244">
        <w:rPr>
          <w:sz w:val="28"/>
          <w:szCs w:val="24"/>
        </w:rPr>
        <w:t>урбанистике</w:t>
      </w:r>
      <w:proofErr w:type="spellEnd"/>
      <w:r w:rsidRPr="00BE4244">
        <w:rPr>
          <w:sz w:val="28"/>
          <w:szCs w:val="24"/>
        </w:rPr>
        <w:t>.</w:t>
      </w:r>
      <w:r w:rsidRPr="00BE4244">
        <w:t xml:space="preserve"> </w:t>
      </w:r>
      <w:r w:rsidRPr="00BE4244">
        <w:rPr>
          <w:sz w:val="28"/>
          <w:szCs w:val="24"/>
        </w:rPr>
        <w:t>Виды портфеля проектов.</w:t>
      </w:r>
      <w:r w:rsidRPr="00BE4244">
        <w:t xml:space="preserve"> </w:t>
      </w:r>
      <w:r w:rsidRPr="00BE4244">
        <w:rPr>
          <w:sz w:val="28"/>
          <w:szCs w:val="24"/>
        </w:rPr>
        <w:t xml:space="preserve">Организационная структура управления портфелем проектов. Ролевая структура </w:t>
      </w:r>
      <w:proofErr w:type="spellStart"/>
      <w:r w:rsidRPr="00BE4244">
        <w:rPr>
          <w:sz w:val="28"/>
          <w:szCs w:val="24"/>
        </w:rPr>
        <w:t>мультипроектного</w:t>
      </w:r>
      <w:proofErr w:type="spellEnd"/>
      <w:r w:rsidRPr="00BE4244">
        <w:rPr>
          <w:sz w:val="28"/>
          <w:szCs w:val="24"/>
        </w:rPr>
        <w:t xml:space="preserve"> управления в матричных структурах. Функциональная структура управления портфелем проектов.</w:t>
      </w:r>
      <w:r w:rsidRPr="00BE4244">
        <w:t xml:space="preserve"> </w:t>
      </w:r>
      <w:r w:rsidRPr="00BE4244">
        <w:rPr>
          <w:sz w:val="28"/>
          <w:szCs w:val="24"/>
        </w:rPr>
        <w:t>Цели и этапы управления портфелем проектов.</w:t>
      </w:r>
      <w:r w:rsidRPr="00BE4244">
        <w:t xml:space="preserve"> </w:t>
      </w:r>
      <w:r w:rsidRPr="00BE4244">
        <w:rPr>
          <w:sz w:val="28"/>
          <w:szCs w:val="24"/>
        </w:rPr>
        <w:t xml:space="preserve">Блок-схема процессов управления портфелем проектов. Инструменты управления портфелем социальных проектов в </w:t>
      </w:r>
      <w:proofErr w:type="spellStart"/>
      <w:r w:rsidRPr="00BE4244">
        <w:rPr>
          <w:sz w:val="28"/>
          <w:szCs w:val="24"/>
        </w:rPr>
        <w:t>урбанистике</w:t>
      </w:r>
      <w:proofErr w:type="spellEnd"/>
      <w:r w:rsidRPr="00BE4244">
        <w:rPr>
          <w:sz w:val="28"/>
          <w:szCs w:val="24"/>
        </w:rPr>
        <w:t>.</w:t>
      </w:r>
      <w:r w:rsidRPr="00BE4244">
        <w:t xml:space="preserve"> </w:t>
      </w:r>
      <w:r w:rsidRPr="00BE4244">
        <w:rPr>
          <w:sz w:val="28"/>
          <w:szCs w:val="24"/>
        </w:rPr>
        <w:t>Активная и пассивная модели управления портфелем проектов.</w:t>
      </w:r>
    </w:p>
    <w:p w:rsidR="007F6014" w:rsidRPr="00F42F0C" w:rsidRDefault="007F6014" w:rsidP="007F6014">
      <w:pPr>
        <w:shd w:val="clear" w:color="auto" w:fill="FFFFFF"/>
        <w:tabs>
          <w:tab w:val="left" w:pos="851"/>
        </w:tabs>
        <w:ind w:firstLine="709"/>
        <w:contextualSpacing/>
        <w:jc w:val="both"/>
        <w:rPr>
          <w:b/>
          <w:sz w:val="28"/>
          <w:szCs w:val="24"/>
        </w:rPr>
      </w:pPr>
      <w:r w:rsidRPr="00F42F0C">
        <w:rPr>
          <w:b/>
          <w:sz w:val="28"/>
          <w:szCs w:val="24"/>
        </w:rPr>
        <w:t>Тема 8</w:t>
      </w:r>
      <w:r w:rsidR="00BE4244" w:rsidRPr="00F42F0C">
        <w:rPr>
          <w:b/>
          <w:sz w:val="28"/>
          <w:szCs w:val="24"/>
        </w:rPr>
        <w:t>.</w:t>
      </w:r>
      <w:r w:rsidR="00BE4244" w:rsidRPr="00F42F0C">
        <w:t xml:space="preserve"> </w:t>
      </w:r>
      <w:r w:rsidR="00BE4244" w:rsidRPr="00F42F0C">
        <w:rPr>
          <w:b/>
          <w:sz w:val="28"/>
          <w:szCs w:val="24"/>
        </w:rPr>
        <w:t>Основные процедуры и процессы управления проектом</w:t>
      </w:r>
      <w:r w:rsidR="00FE7DF2" w:rsidRPr="00F42F0C">
        <w:rPr>
          <w:b/>
          <w:sz w:val="28"/>
          <w:szCs w:val="24"/>
        </w:rPr>
        <w:t>.</w:t>
      </w:r>
    </w:p>
    <w:p w:rsidR="00FE7DF2" w:rsidRPr="003E2BAD" w:rsidRDefault="00F42F0C" w:rsidP="007F6014">
      <w:pPr>
        <w:shd w:val="clear" w:color="auto" w:fill="FFFFFF"/>
        <w:tabs>
          <w:tab w:val="left" w:pos="851"/>
        </w:tabs>
        <w:ind w:firstLine="709"/>
        <w:contextualSpacing/>
        <w:jc w:val="both"/>
        <w:rPr>
          <w:b/>
          <w:sz w:val="28"/>
          <w:szCs w:val="24"/>
        </w:rPr>
      </w:pPr>
      <w:r w:rsidRPr="00F42F0C">
        <w:rPr>
          <w:sz w:val="28"/>
          <w:szCs w:val="24"/>
        </w:rPr>
        <w:t>Процесс инициации проекта, процесс планирования содержания проекта, процесс разработки расписания, процесс планирования бюджета проекта, процесс планирования персонала проекта, процесс планирования закупок в проекте, процесс планирования рисков, процесс планирования обмена информацией в проекте, процесс планирования управления изменениями в проекте, процесс организации исполнения проекта, процесс контроля исполнения проекта, процесс завершения проекта. Технико-экономическое обоснование проекта</w:t>
      </w:r>
      <w:r w:rsidRPr="00F42F0C">
        <w:rPr>
          <w:b/>
          <w:sz w:val="28"/>
          <w:szCs w:val="24"/>
        </w:rPr>
        <w:t>.</w:t>
      </w:r>
    </w:p>
    <w:p w:rsidR="00BE4244" w:rsidRDefault="007F6014" w:rsidP="007F6014">
      <w:pPr>
        <w:shd w:val="clear" w:color="auto" w:fill="FFFFFF"/>
        <w:tabs>
          <w:tab w:val="left" w:pos="851"/>
        </w:tabs>
        <w:ind w:firstLine="709"/>
        <w:contextualSpacing/>
        <w:jc w:val="both"/>
        <w:rPr>
          <w:b/>
          <w:sz w:val="28"/>
          <w:szCs w:val="24"/>
        </w:rPr>
      </w:pPr>
      <w:r w:rsidRPr="00F42F0C">
        <w:rPr>
          <w:b/>
          <w:sz w:val="28"/>
          <w:szCs w:val="24"/>
        </w:rPr>
        <w:t>Тема 9</w:t>
      </w:r>
      <w:r w:rsidR="00BE4244" w:rsidRPr="00F42F0C">
        <w:rPr>
          <w:b/>
          <w:sz w:val="28"/>
          <w:szCs w:val="24"/>
        </w:rPr>
        <w:t>. Планирование</w:t>
      </w:r>
      <w:r w:rsidR="00BE4244" w:rsidRPr="00BE4244">
        <w:rPr>
          <w:b/>
          <w:sz w:val="28"/>
          <w:szCs w:val="24"/>
        </w:rPr>
        <w:t xml:space="preserve"> проекта</w:t>
      </w:r>
      <w:r w:rsidR="00BE4244">
        <w:rPr>
          <w:b/>
          <w:sz w:val="28"/>
          <w:szCs w:val="24"/>
        </w:rPr>
        <w:t xml:space="preserve">. </w:t>
      </w:r>
    </w:p>
    <w:p w:rsidR="007F6014" w:rsidRPr="00FE7DF2" w:rsidRDefault="00F42F0C" w:rsidP="007F6014">
      <w:pPr>
        <w:shd w:val="clear" w:color="auto" w:fill="FFFFFF"/>
        <w:tabs>
          <w:tab w:val="left" w:pos="851"/>
        </w:tabs>
        <w:ind w:firstLine="709"/>
        <w:contextualSpacing/>
        <w:jc w:val="both"/>
        <w:rPr>
          <w:sz w:val="28"/>
          <w:szCs w:val="24"/>
        </w:rPr>
      </w:pPr>
      <w:r w:rsidRPr="00F42F0C">
        <w:rPr>
          <w:sz w:val="28"/>
          <w:szCs w:val="24"/>
        </w:rPr>
        <w:t>Сущность и роль планирования в управлении проектом, постановка цели проекта, предварительный план проекта, принцип последовательного разбиения. Традиционный подход к планированию проекта. Командное планирование проекта: особенности, преимущества и недостатки.</w:t>
      </w:r>
      <w:r>
        <w:rPr>
          <w:sz w:val="28"/>
          <w:szCs w:val="24"/>
        </w:rPr>
        <w:t xml:space="preserve"> </w:t>
      </w:r>
      <w:r w:rsidRPr="00F42F0C">
        <w:rPr>
          <w:sz w:val="28"/>
          <w:szCs w:val="24"/>
        </w:rPr>
        <w:t>Иерархическая структура проекта, определение задач (контрольных пакетов работ), матрица задач и ответственности. Понятие «интерфейсное событие», контрольный список для определения интерфейсных и контрольных событий, расписания и бюджеты задач, временной анализ сетевых планов.</w:t>
      </w:r>
    </w:p>
    <w:p w:rsidR="007F6014" w:rsidRDefault="007F6014" w:rsidP="007F6014">
      <w:pPr>
        <w:shd w:val="clear" w:color="auto" w:fill="FFFFFF"/>
        <w:tabs>
          <w:tab w:val="left" w:pos="851"/>
        </w:tabs>
        <w:ind w:firstLine="709"/>
        <w:contextualSpacing/>
        <w:jc w:val="both"/>
        <w:rPr>
          <w:b/>
          <w:sz w:val="28"/>
          <w:szCs w:val="24"/>
        </w:rPr>
      </w:pPr>
      <w:r w:rsidRPr="00100A6D">
        <w:rPr>
          <w:b/>
          <w:sz w:val="28"/>
          <w:szCs w:val="24"/>
        </w:rPr>
        <w:t>Тема 10.</w:t>
      </w:r>
      <w:r w:rsidR="00BE4244">
        <w:rPr>
          <w:b/>
          <w:sz w:val="28"/>
          <w:szCs w:val="24"/>
        </w:rPr>
        <w:t xml:space="preserve"> </w:t>
      </w:r>
      <w:r w:rsidR="00BE4244" w:rsidRPr="00BE4244">
        <w:rPr>
          <w:b/>
          <w:sz w:val="28"/>
          <w:szCs w:val="24"/>
        </w:rPr>
        <w:t>Экспертиза проектов</w:t>
      </w:r>
      <w:r w:rsidR="00BE4244">
        <w:rPr>
          <w:b/>
          <w:sz w:val="28"/>
          <w:szCs w:val="24"/>
        </w:rPr>
        <w:t>.</w:t>
      </w:r>
    </w:p>
    <w:p w:rsidR="00F42F0C" w:rsidRPr="00F42F0C" w:rsidRDefault="00F42F0C" w:rsidP="007F6014">
      <w:pPr>
        <w:shd w:val="clear" w:color="auto" w:fill="FFFFFF"/>
        <w:tabs>
          <w:tab w:val="left" w:pos="851"/>
        </w:tabs>
        <w:ind w:firstLine="709"/>
        <w:contextualSpacing/>
        <w:jc w:val="both"/>
        <w:rPr>
          <w:sz w:val="28"/>
          <w:szCs w:val="24"/>
        </w:rPr>
      </w:pPr>
      <w:r w:rsidRPr="00F42F0C">
        <w:rPr>
          <w:sz w:val="28"/>
          <w:szCs w:val="24"/>
        </w:rPr>
        <w:t xml:space="preserve">Понятие «экспертиза проектов». Описательный метод экспертизы проекта, метод сравнения положений «до» и «после», сопоставительная экспертиза, принципы проведения экспертиз проектов. Финансовая эффективность проекта, бюджетная эффективность проекта, </w:t>
      </w:r>
      <w:r>
        <w:rPr>
          <w:sz w:val="28"/>
          <w:szCs w:val="24"/>
        </w:rPr>
        <w:t>социальная эффективность проекта в сфере градостроительства. М</w:t>
      </w:r>
      <w:r w:rsidRPr="00F42F0C">
        <w:rPr>
          <w:sz w:val="28"/>
          <w:szCs w:val="24"/>
        </w:rPr>
        <w:t xml:space="preserve">етод внутренней нормы </w:t>
      </w:r>
      <w:r w:rsidRPr="00F42F0C">
        <w:rPr>
          <w:sz w:val="28"/>
          <w:szCs w:val="24"/>
        </w:rPr>
        <w:lastRenderedPageBreak/>
        <w:t>доходности проекта, устойчивость проекта, чувствительность проекта.</w:t>
      </w:r>
      <w:r w:rsidR="00100A6D" w:rsidRPr="00100A6D">
        <w:t xml:space="preserve"> </w:t>
      </w:r>
      <w:r w:rsidR="00100A6D" w:rsidRPr="00100A6D">
        <w:rPr>
          <w:sz w:val="28"/>
          <w:szCs w:val="24"/>
        </w:rPr>
        <w:t>Основные методы и практические приемы оценки проекта: личные наблюдения, анализ устных и письменных отчетов, графическое представление информации, совещания по оценке состояния проекта, анализ хода выполнения проекта, создание центра управления проектами.</w:t>
      </w:r>
    </w:p>
    <w:p w:rsidR="007F6014" w:rsidRPr="00015EEA" w:rsidRDefault="007F6014" w:rsidP="007F6014">
      <w:pPr>
        <w:shd w:val="clear" w:color="auto" w:fill="FFFFFF"/>
        <w:tabs>
          <w:tab w:val="left" w:pos="851"/>
        </w:tabs>
        <w:ind w:firstLine="709"/>
        <w:contextualSpacing/>
        <w:jc w:val="both"/>
        <w:rPr>
          <w:b/>
          <w:sz w:val="28"/>
          <w:szCs w:val="24"/>
        </w:rPr>
      </w:pPr>
      <w:r w:rsidRPr="00015EEA">
        <w:rPr>
          <w:b/>
          <w:sz w:val="28"/>
          <w:szCs w:val="24"/>
        </w:rPr>
        <w:t>Тема 11</w:t>
      </w:r>
      <w:r w:rsidR="00BE4244" w:rsidRPr="00015EEA">
        <w:rPr>
          <w:b/>
          <w:sz w:val="28"/>
          <w:szCs w:val="24"/>
        </w:rPr>
        <w:t>. Управление стоимостью проекта.</w:t>
      </w:r>
    </w:p>
    <w:p w:rsidR="00100A6D" w:rsidRPr="00100A6D" w:rsidRDefault="00100A6D" w:rsidP="007F6014">
      <w:pPr>
        <w:shd w:val="clear" w:color="auto" w:fill="FFFFFF"/>
        <w:tabs>
          <w:tab w:val="left" w:pos="851"/>
        </w:tabs>
        <w:ind w:firstLine="709"/>
        <w:contextualSpacing/>
        <w:jc w:val="both"/>
        <w:rPr>
          <w:sz w:val="28"/>
          <w:szCs w:val="24"/>
        </w:rPr>
      </w:pPr>
      <w:r w:rsidRPr="00015EEA">
        <w:rPr>
          <w:sz w:val="28"/>
          <w:szCs w:val="24"/>
        </w:rPr>
        <w:t>Стоимость проекта, виды затрат: обязательства, бюджетные затраты, фактические затраты, принципы управления денежными потоками в проекте, бюджет проекта и ресурсные планы, плановая и фактическая стоимость запланированных и выполненных работ. Смета проекта, базисно-компенсационный метод определения сметной стоимости, ресурсный метод определения сметной стоимости, сметная прибыль, накладные затраты, резерв на непредусмотренные работы и затраты.</w:t>
      </w:r>
    </w:p>
    <w:p w:rsidR="007F6014" w:rsidRPr="00015EEA" w:rsidRDefault="007F6014" w:rsidP="007F6014">
      <w:pPr>
        <w:shd w:val="clear" w:color="auto" w:fill="FFFFFF"/>
        <w:tabs>
          <w:tab w:val="left" w:pos="851"/>
        </w:tabs>
        <w:ind w:firstLine="709"/>
        <w:contextualSpacing/>
        <w:jc w:val="both"/>
        <w:rPr>
          <w:b/>
          <w:sz w:val="28"/>
          <w:szCs w:val="24"/>
        </w:rPr>
      </w:pPr>
      <w:r w:rsidRPr="00015EEA">
        <w:rPr>
          <w:b/>
          <w:sz w:val="28"/>
          <w:szCs w:val="24"/>
        </w:rPr>
        <w:t>Тема 12</w:t>
      </w:r>
      <w:r w:rsidR="00BE4244" w:rsidRPr="00015EEA">
        <w:rPr>
          <w:b/>
          <w:sz w:val="28"/>
          <w:szCs w:val="24"/>
        </w:rPr>
        <w:t xml:space="preserve">. </w:t>
      </w:r>
      <w:r w:rsidR="00FE7DF2" w:rsidRPr="00015EEA">
        <w:rPr>
          <w:b/>
          <w:sz w:val="28"/>
          <w:szCs w:val="24"/>
        </w:rPr>
        <w:t>Управление рисками.</w:t>
      </w:r>
    </w:p>
    <w:p w:rsidR="004C0A97" w:rsidRPr="004C0A97" w:rsidRDefault="004C0A97" w:rsidP="007F6014">
      <w:pPr>
        <w:shd w:val="clear" w:color="auto" w:fill="FFFFFF"/>
        <w:tabs>
          <w:tab w:val="left" w:pos="851"/>
        </w:tabs>
        <w:ind w:firstLine="709"/>
        <w:contextualSpacing/>
        <w:jc w:val="both"/>
        <w:rPr>
          <w:sz w:val="28"/>
          <w:szCs w:val="24"/>
        </w:rPr>
      </w:pPr>
      <w:r w:rsidRPr="00015EEA">
        <w:rPr>
          <w:sz w:val="28"/>
          <w:szCs w:val="24"/>
        </w:rPr>
        <w:t>Риск проекта</w:t>
      </w:r>
      <w:r w:rsidR="00015EEA" w:rsidRPr="00015EEA">
        <w:rPr>
          <w:sz w:val="28"/>
          <w:szCs w:val="24"/>
        </w:rPr>
        <w:t>: понятие, сущность, виды.</w:t>
      </w:r>
      <w:r w:rsidRPr="00015EEA">
        <w:rPr>
          <w:sz w:val="28"/>
          <w:szCs w:val="24"/>
        </w:rPr>
        <w:t xml:space="preserve"> </w:t>
      </w:r>
      <w:r w:rsidR="00015EEA" w:rsidRPr="00015EEA">
        <w:rPr>
          <w:sz w:val="28"/>
          <w:szCs w:val="24"/>
        </w:rPr>
        <w:t>К</w:t>
      </w:r>
      <w:r w:rsidRPr="00015EEA">
        <w:rPr>
          <w:sz w:val="28"/>
          <w:szCs w:val="24"/>
        </w:rPr>
        <w:t>оличественная оценка рисков с помощью</w:t>
      </w:r>
      <w:r w:rsidR="00015EEA" w:rsidRPr="00015EEA">
        <w:rPr>
          <w:sz w:val="28"/>
          <w:szCs w:val="24"/>
        </w:rPr>
        <w:t xml:space="preserve"> статистических</w:t>
      </w:r>
      <w:r w:rsidRPr="00015EEA">
        <w:rPr>
          <w:sz w:val="28"/>
          <w:szCs w:val="24"/>
        </w:rPr>
        <w:t xml:space="preserve"> методов, методы экспертной оценки рисков, методы имитационного моделирование рисков, </w:t>
      </w:r>
      <w:r w:rsidR="00015EEA" w:rsidRPr="00015EEA">
        <w:rPr>
          <w:sz w:val="28"/>
          <w:szCs w:val="24"/>
        </w:rPr>
        <w:t>методы идентификации рисков проекта. Р</w:t>
      </w:r>
      <w:r w:rsidRPr="00015EEA">
        <w:rPr>
          <w:sz w:val="28"/>
          <w:szCs w:val="24"/>
        </w:rPr>
        <w:t xml:space="preserve">аспределение рисков, </w:t>
      </w:r>
      <w:r w:rsidR="00015EEA" w:rsidRPr="00015EEA">
        <w:rPr>
          <w:sz w:val="28"/>
          <w:szCs w:val="24"/>
        </w:rPr>
        <w:t>страхование рисков</w:t>
      </w:r>
      <w:r w:rsidRPr="00015EEA">
        <w:rPr>
          <w:sz w:val="28"/>
          <w:szCs w:val="24"/>
        </w:rPr>
        <w:t>. Процесс управления рисками</w:t>
      </w:r>
      <w:r w:rsidR="00015EEA" w:rsidRPr="00015EEA">
        <w:rPr>
          <w:sz w:val="28"/>
          <w:szCs w:val="24"/>
        </w:rPr>
        <w:t>, в том числе</w:t>
      </w:r>
      <w:r w:rsidRPr="00015EEA">
        <w:rPr>
          <w:sz w:val="28"/>
          <w:szCs w:val="24"/>
        </w:rPr>
        <w:t xml:space="preserve"> описание риска, анализ риска, организация работ по управлению риском.</w:t>
      </w:r>
    </w:p>
    <w:p w:rsidR="007F6014" w:rsidRDefault="007F6014" w:rsidP="007F6014">
      <w:pPr>
        <w:shd w:val="clear" w:color="auto" w:fill="FFFFFF"/>
        <w:tabs>
          <w:tab w:val="left" w:pos="851"/>
        </w:tabs>
        <w:ind w:firstLine="709"/>
        <w:contextualSpacing/>
        <w:jc w:val="both"/>
        <w:rPr>
          <w:b/>
          <w:sz w:val="28"/>
          <w:szCs w:val="24"/>
        </w:rPr>
      </w:pPr>
      <w:r w:rsidRPr="00015EEA">
        <w:rPr>
          <w:b/>
          <w:sz w:val="28"/>
          <w:szCs w:val="24"/>
        </w:rPr>
        <w:t>Тема 13</w:t>
      </w:r>
      <w:r w:rsidR="00BE4244" w:rsidRPr="00015EEA">
        <w:rPr>
          <w:b/>
          <w:sz w:val="28"/>
          <w:szCs w:val="24"/>
        </w:rPr>
        <w:t xml:space="preserve">. </w:t>
      </w:r>
      <w:r w:rsidR="00BE4244" w:rsidRPr="00BE4244">
        <w:rPr>
          <w:b/>
          <w:sz w:val="28"/>
          <w:szCs w:val="24"/>
        </w:rPr>
        <w:t>Управление человеческими ресурсами</w:t>
      </w:r>
      <w:r w:rsidR="00BE4244">
        <w:rPr>
          <w:b/>
          <w:sz w:val="28"/>
          <w:szCs w:val="24"/>
        </w:rPr>
        <w:t xml:space="preserve"> в социально</w:t>
      </w:r>
      <w:r w:rsidR="006A05C8">
        <w:rPr>
          <w:b/>
          <w:sz w:val="28"/>
          <w:szCs w:val="24"/>
        </w:rPr>
        <w:t>м</w:t>
      </w:r>
      <w:r w:rsidR="00BE4244">
        <w:rPr>
          <w:b/>
          <w:sz w:val="28"/>
          <w:szCs w:val="24"/>
        </w:rPr>
        <w:t xml:space="preserve"> проекте.</w:t>
      </w:r>
    </w:p>
    <w:p w:rsidR="006A05C8" w:rsidRPr="00FE7DF2" w:rsidRDefault="00AC2455" w:rsidP="00015EEA">
      <w:pPr>
        <w:shd w:val="clear" w:color="auto" w:fill="FFFFFF"/>
        <w:tabs>
          <w:tab w:val="left" w:pos="851"/>
        </w:tabs>
        <w:ind w:firstLine="709"/>
        <w:contextualSpacing/>
        <w:jc w:val="both"/>
        <w:rPr>
          <w:sz w:val="28"/>
          <w:szCs w:val="24"/>
        </w:rPr>
      </w:pPr>
      <w:r w:rsidRPr="00AC2455">
        <w:rPr>
          <w:sz w:val="28"/>
          <w:szCs w:val="24"/>
        </w:rPr>
        <w:t>Разработка плана управления человеческими ресурсами</w:t>
      </w:r>
      <w:r w:rsidR="00015EEA">
        <w:rPr>
          <w:sz w:val="28"/>
          <w:szCs w:val="24"/>
        </w:rPr>
        <w:t xml:space="preserve"> в социальном проекте</w:t>
      </w:r>
      <w:r w:rsidRPr="00AC2455">
        <w:rPr>
          <w:sz w:val="28"/>
          <w:szCs w:val="24"/>
        </w:rPr>
        <w:t xml:space="preserve">, </w:t>
      </w:r>
      <w:r w:rsidR="00015EEA">
        <w:rPr>
          <w:sz w:val="28"/>
          <w:szCs w:val="24"/>
        </w:rPr>
        <w:t>формирование и развитие</w:t>
      </w:r>
      <w:r w:rsidRPr="00AC2455">
        <w:rPr>
          <w:sz w:val="28"/>
          <w:szCs w:val="24"/>
        </w:rPr>
        <w:t xml:space="preserve"> команды проекта, организационные диаграммы и должностные инструкции, форматы определения ролей и ответственности, </w:t>
      </w:r>
      <w:r w:rsidR="00015EEA">
        <w:rPr>
          <w:sz w:val="28"/>
          <w:szCs w:val="24"/>
        </w:rPr>
        <w:t>коммуникации в проекте</w:t>
      </w:r>
      <w:r w:rsidRPr="00AC2455">
        <w:rPr>
          <w:sz w:val="28"/>
          <w:szCs w:val="24"/>
        </w:rPr>
        <w:t>. Оценка эффективности работы команды</w:t>
      </w:r>
      <w:r w:rsidR="00015EEA">
        <w:rPr>
          <w:sz w:val="28"/>
          <w:szCs w:val="24"/>
        </w:rPr>
        <w:t>. Р</w:t>
      </w:r>
      <w:r w:rsidRPr="00AC2455">
        <w:rPr>
          <w:sz w:val="28"/>
          <w:szCs w:val="24"/>
        </w:rPr>
        <w:t>олевая, функциональная и социальная структура персонала</w:t>
      </w:r>
      <w:r w:rsidR="00015EEA">
        <w:rPr>
          <w:sz w:val="28"/>
          <w:szCs w:val="24"/>
        </w:rPr>
        <w:t xml:space="preserve">. </w:t>
      </w:r>
      <w:r w:rsidR="006A05C8" w:rsidRPr="00FE7DF2">
        <w:rPr>
          <w:sz w:val="28"/>
          <w:szCs w:val="24"/>
        </w:rPr>
        <w:t>Управление конфликтами</w:t>
      </w:r>
      <w:r w:rsidR="00015EEA">
        <w:rPr>
          <w:sz w:val="28"/>
          <w:szCs w:val="24"/>
        </w:rPr>
        <w:t xml:space="preserve"> в ходе реализации проектов в сфере градостроительства</w:t>
      </w:r>
      <w:r w:rsidR="006A05C8" w:rsidRPr="00FE7DF2">
        <w:rPr>
          <w:sz w:val="28"/>
          <w:szCs w:val="24"/>
        </w:rPr>
        <w:t>.</w:t>
      </w:r>
    </w:p>
    <w:p w:rsidR="007F6014" w:rsidRDefault="007F6014" w:rsidP="007F6014">
      <w:pPr>
        <w:shd w:val="clear" w:color="auto" w:fill="FFFFFF"/>
        <w:tabs>
          <w:tab w:val="left" w:pos="851"/>
        </w:tabs>
        <w:ind w:firstLine="709"/>
        <w:contextualSpacing/>
        <w:jc w:val="both"/>
        <w:rPr>
          <w:b/>
          <w:sz w:val="28"/>
          <w:szCs w:val="24"/>
        </w:rPr>
      </w:pPr>
      <w:r w:rsidRPr="00015EEA">
        <w:rPr>
          <w:b/>
          <w:sz w:val="28"/>
          <w:szCs w:val="24"/>
        </w:rPr>
        <w:t>Тема 14</w:t>
      </w:r>
      <w:r w:rsidR="00FE7DF2" w:rsidRPr="00015EEA">
        <w:rPr>
          <w:b/>
          <w:sz w:val="28"/>
          <w:szCs w:val="24"/>
        </w:rPr>
        <w:t xml:space="preserve">. </w:t>
      </w:r>
      <w:r w:rsidR="00FE7DF2">
        <w:rPr>
          <w:b/>
          <w:sz w:val="28"/>
          <w:szCs w:val="24"/>
        </w:rPr>
        <w:t>Контроль в управлении социальными проектами.</w:t>
      </w:r>
    </w:p>
    <w:p w:rsidR="007F6014" w:rsidRPr="00100A6D" w:rsidRDefault="00015EEA" w:rsidP="00100A6D">
      <w:pPr>
        <w:shd w:val="clear" w:color="auto" w:fill="FFFFFF"/>
        <w:tabs>
          <w:tab w:val="left" w:pos="851"/>
        </w:tabs>
        <w:ind w:firstLine="709"/>
        <w:contextualSpacing/>
        <w:jc w:val="both"/>
        <w:rPr>
          <w:sz w:val="28"/>
          <w:szCs w:val="24"/>
        </w:rPr>
      </w:pPr>
      <w:r>
        <w:rPr>
          <w:sz w:val="28"/>
          <w:szCs w:val="24"/>
        </w:rPr>
        <w:t xml:space="preserve">Понятие контроля в социальном проектировании. Роль социального контроля в реализации проектов (например, в сфере градостроительства). </w:t>
      </w:r>
      <w:r w:rsidR="00100A6D" w:rsidRPr="00100A6D">
        <w:rPr>
          <w:sz w:val="28"/>
          <w:szCs w:val="24"/>
        </w:rPr>
        <w:t>Необходимые условия контроля</w:t>
      </w:r>
      <w:r w:rsidRPr="00015EEA">
        <w:t xml:space="preserve"> </w:t>
      </w:r>
      <w:r w:rsidRPr="00015EEA">
        <w:rPr>
          <w:sz w:val="28"/>
          <w:szCs w:val="24"/>
        </w:rPr>
        <w:t>в управлении социальными проектами</w:t>
      </w:r>
      <w:r w:rsidR="00100A6D" w:rsidRPr="00100A6D">
        <w:rPr>
          <w:sz w:val="28"/>
          <w:szCs w:val="24"/>
        </w:rPr>
        <w:t>.</w:t>
      </w:r>
      <w:r w:rsidRPr="00015EEA">
        <w:t xml:space="preserve"> </w:t>
      </w:r>
      <w:r w:rsidRPr="00015EEA">
        <w:rPr>
          <w:sz w:val="28"/>
          <w:szCs w:val="24"/>
        </w:rPr>
        <w:t xml:space="preserve">Контроль исполнения календарных планов. </w:t>
      </w:r>
      <w:r w:rsidR="00100A6D" w:rsidRPr="00100A6D">
        <w:rPr>
          <w:sz w:val="28"/>
          <w:szCs w:val="24"/>
        </w:rPr>
        <w:t xml:space="preserve"> Контроль стоимости. Причины возникновения стоимостных проблем. Процедуры завершения про</w:t>
      </w:r>
      <w:r w:rsidR="00100A6D">
        <w:rPr>
          <w:sz w:val="28"/>
          <w:szCs w:val="24"/>
        </w:rPr>
        <w:t xml:space="preserve">екта. </w:t>
      </w:r>
      <w:r w:rsidR="00100A6D" w:rsidRPr="00100A6D">
        <w:rPr>
          <w:sz w:val="28"/>
          <w:szCs w:val="24"/>
        </w:rPr>
        <w:t xml:space="preserve">Цели </w:t>
      </w:r>
      <w:proofErr w:type="spellStart"/>
      <w:r w:rsidR="00100A6D" w:rsidRPr="00100A6D">
        <w:rPr>
          <w:sz w:val="28"/>
          <w:szCs w:val="24"/>
        </w:rPr>
        <w:t>постаудита</w:t>
      </w:r>
      <w:proofErr w:type="spellEnd"/>
      <w:r w:rsidR="00100A6D" w:rsidRPr="00100A6D">
        <w:rPr>
          <w:sz w:val="28"/>
          <w:szCs w:val="24"/>
        </w:rPr>
        <w:t xml:space="preserve"> проекта.</w:t>
      </w:r>
    </w:p>
    <w:p w:rsidR="007F6014" w:rsidRDefault="007F6014" w:rsidP="00015EEA">
      <w:pPr>
        <w:shd w:val="clear" w:color="auto" w:fill="FFFFFF"/>
        <w:tabs>
          <w:tab w:val="left" w:pos="851"/>
        </w:tabs>
        <w:contextualSpacing/>
        <w:jc w:val="both"/>
        <w:rPr>
          <w:b/>
          <w:sz w:val="28"/>
          <w:szCs w:val="24"/>
        </w:rPr>
      </w:pPr>
    </w:p>
    <w:p w:rsidR="00E22CEE" w:rsidRDefault="00E22CEE" w:rsidP="00015EEA">
      <w:pPr>
        <w:shd w:val="clear" w:color="auto" w:fill="FFFFFF"/>
        <w:tabs>
          <w:tab w:val="left" w:pos="851"/>
        </w:tabs>
        <w:contextualSpacing/>
        <w:jc w:val="both"/>
        <w:rPr>
          <w:b/>
          <w:sz w:val="28"/>
          <w:szCs w:val="24"/>
        </w:rPr>
      </w:pPr>
    </w:p>
    <w:p w:rsidR="00E22CEE" w:rsidRDefault="00E22CEE" w:rsidP="00015EEA">
      <w:pPr>
        <w:shd w:val="clear" w:color="auto" w:fill="FFFFFF"/>
        <w:tabs>
          <w:tab w:val="left" w:pos="851"/>
        </w:tabs>
        <w:contextualSpacing/>
        <w:jc w:val="both"/>
        <w:rPr>
          <w:b/>
          <w:sz w:val="28"/>
          <w:szCs w:val="24"/>
        </w:rPr>
      </w:pPr>
    </w:p>
    <w:p w:rsidR="00E22CEE" w:rsidRDefault="00E22CEE" w:rsidP="00015EEA">
      <w:pPr>
        <w:shd w:val="clear" w:color="auto" w:fill="FFFFFF"/>
        <w:tabs>
          <w:tab w:val="left" w:pos="851"/>
        </w:tabs>
        <w:contextualSpacing/>
        <w:jc w:val="both"/>
        <w:rPr>
          <w:b/>
          <w:sz w:val="28"/>
          <w:szCs w:val="24"/>
        </w:rPr>
      </w:pPr>
    </w:p>
    <w:p w:rsidR="00E22CEE" w:rsidRDefault="00E22CEE" w:rsidP="00015EEA">
      <w:pPr>
        <w:shd w:val="clear" w:color="auto" w:fill="FFFFFF"/>
        <w:tabs>
          <w:tab w:val="left" w:pos="851"/>
        </w:tabs>
        <w:contextualSpacing/>
        <w:jc w:val="both"/>
        <w:rPr>
          <w:b/>
          <w:sz w:val="28"/>
          <w:szCs w:val="24"/>
        </w:rPr>
      </w:pPr>
    </w:p>
    <w:p w:rsidR="00E22CEE" w:rsidRDefault="00E22CEE" w:rsidP="00015EEA">
      <w:pPr>
        <w:shd w:val="clear" w:color="auto" w:fill="FFFFFF"/>
        <w:tabs>
          <w:tab w:val="left" w:pos="851"/>
        </w:tabs>
        <w:contextualSpacing/>
        <w:jc w:val="both"/>
        <w:rPr>
          <w:b/>
          <w:sz w:val="28"/>
          <w:szCs w:val="24"/>
        </w:rPr>
      </w:pPr>
    </w:p>
    <w:p w:rsidR="00E22CEE" w:rsidRDefault="00E22CEE" w:rsidP="00015EEA">
      <w:pPr>
        <w:shd w:val="clear" w:color="auto" w:fill="FFFFFF"/>
        <w:tabs>
          <w:tab w:val="left" w:pos="851"/>
        </w:tabs>
        <w:contextualSpacing/>
        <w:jc w:val="both"/>
        <w:rPr>
          <w:b/>
          <w:sz w:val="28"/>
          <w:szCs w:val="24"/>
        </w:rPr>
      </w:pPr>
    </w:p>
    <w:p w:rsidR="00E22CEE" w:rsidRPr="003E2BAD" w:rsidRDefault="00E22CEE" w:rsidP="00015EEA">
      <w:pPr>
        <w:shd w:val="clear" w:color="auto" w:fill="FFFFFF"/>
        <w:tabs>
          <w:tab w:val="left" w:pos="851"/>
        </w:tabs>
        <w:contextualSpacing/>
        <w:jc w:val="both"/>
        <w:rPr>
          <w:b/>
          <w:sz w:val="28"/>
          <w:szCs w:val="24"/>
        </w:rPr>
      </w:pPr>
    </w:p>
    <w:p w:rsidR="007F6014" w:rsidRPr="003E2BAD" w:rsidRDefault="007F6014" w:rsidP="00103160">
      <w:pPr>
        <w:shd w:val="clear" w:color="auto" w:fill="FFFFFF"/>
        <w:tabs>
          <w:tab w:val="left" w:pos="851"/>
        </w:tabs>
        <w:ind w:firstLine="709"/>
        <w:contextualSpacing/>
        <w:jc w:val="both"/>
        <w:rPr>
          <w:b/>
          <w:sz w:val="28"/>
          <w:szCs w:val="24"/>
        </w:rPr>
      </w:pPr>
    </w:p>
    <w:p w:rsidR="00AD0D88" w:rsidRPr="003E2BAD" w:rsidRDefault="00684879" w:rsidP="00CA4C1E">
      <w:pPr>
        <w:shd w:val="clear" w:color="auto" w:fill="FFFFFF"/>
        <w:tabs>
          <w:tab w:val="left" w:pos="851"/>
        </w:tabs>
        <w:ind w:firstLine="709"/>
        <w:contextualSpacing/>
        <w:jc w:val="both"/>
        <w:rPr>
          <w:b/>
          <w:sz w:val="28"/>
          <w:szCs w:val="24"/>
        </w:rPr>
      </w:pPr>
      <w:r w:rsidRPr="003E2BAD">
        <w:rPr>
          <w:b/>
          <w:sz w:val="28"/>
          <w:szCs w:val="24"/>
        </w:rPr>
        <w:lastRenderedPageBreak/>
        <w:t>5.2. Учебно-</w:t>
      </w:r>
      <w:r w:rsidR="005A2ADC" w:rsidRPr="003E2BAD">
        <w:rPr>
          <w:b/>
          <w:sz w:val="28"/>
          <w:szCs w:val="24"/>
        </w:rPr>
        <w:t>тематический план</w:t>
      </w:r>
      <w:r w:rsidR="00AD0D88" w:rsidRPr="003E2BAD">
        <w:rPr>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 xml:space="preserve">Общая, в </w:t>
            </w:r>
            <w:proofErr w:type="spellStart"/>
            <w:r w:rsidRPr="00880A93">
              <w:rPr>
                <w:sz w:val="24"/>
                <w:szCs w:val="24"/>
              </w:rPr>
              <w:t>т.ч</w:t>
            </w:r>
            <w:proofErr w:type="spellEnd"/>
            <w:r w:rsidRPr="00880A93">
              <w:rPr>
                <w:sz w:val="24"/>
                <w:szCs w:val="24"/>
              </w:rPr>
              <w:t>.:</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1. Социальный проект: сущность и содержание</w:t>
            </w:r>
          </w:p>
        </w:tc>
        <w:tc>
          <w:tcPr>
            <w:tcW w:w="385" w:type="pct"/>
            <w:shd w:val="clear" w:color="auto" w:fill="auto"/>
          </w:tcPr>
          <w:p w:rsidR="00AA1C64" w:rsidRPr="00AA1C64" w:rsidRDefault="00AA1C64" w:rsidP="00AA1C64">
            <w:pPr>
              <w:tabs>
                <w:tab w:val="right" w:pos="851"/>
              </w:tabs>
              <w:jc w:val="center"/>
              <w:rPr>
                <w:sz w:val="24"/>
                <w:szCs w:val="24"/>
              </w:rPr>
            </w:pPr>
            <w:r w:rsidRPr="00AA1C64">
              <w:rPr>
                <w:sz w:val="24"/>
                <w:szCs w:val="24"/>
              </w:rPr>
              <w:t>2</w:t>
            </w:r>
            <w:r>
              <w:rPr>
                <w:sz w:val="24"/>
                <w:szCs w:val="24"/>
              </w:rPr>
              <w:t>6</w:t>
            </w:r>
          </w:p>
        </w:tc>
        <w:tc>
          <w:tcPr>
            <w:tcW w:w="447" w:type="pct"/>
            <w:shd w:val="clear" w:color="auto" w:fill="auto"/>
          </w:tcPr>
          <w:p w:rsidR="00AA1C64" w:rsidRPr="00AA1C64" w:rsidRDefault="00AA1C64" w:rsidP="00AA1C64">
            <w:pPr>
              <w:tabs>
                <w:tab w:val="right" w:pos="851"/>
              </w:tabs>
              <w:jc w:val="center"/>
              <w:rPr>
                <w:sz w:val="24"/>
                <w:szCs w:val="24"/>
              </w:rPr>
            </w:pPr>
            <w:r w:rsidRPr="00AA1C64">
              <w:rPr>
                <w:sz w:val="24"/>
                <w:szCs w:val="24"/>
              </w:rPr>
              <w:t>12</w:t>
            </w:r>
          </w:p>
        </w:tc>
        <w:tc>
          <w:tcPr>
            <w:tcW w:w="448" w:type="pct"/>
            <w:shd w:val="clear" w:color="auto" w:fill="auto"/>
          </w:tcPr>
          <w:p w:rsidR="00AA1C64" w:rsidRPr="00AA1C64" w:rsidRDefault="00310AA8" w:rsidP="00AA1C64">
            <w:pPr>
              <w:tabs>
                <w:tab w:val="right" w:pos="851"/>
              </w:tabs>
              <w:jc w:val="center"/>
              <w:rPr>
                <w:sz w:val="24"/>
                <w:szCs w:val="24"/>
              </w:rPr>
            </w:pPr>
            <w:r>
              <w:rPr>
                <w:sz w:val="24"/>
                <w:szCs w:val="24"/>
              </w:rPr>
              <w:t>4</w:t>
            </w:r>
          </w:p>
        </w:tc>
        <w:tc>
          <w:tcPr>
            <w:tcW w:w="582" w:type="pct"/>
            <w:shd w:val="clear" w:color="auto" w:fill="auto"/>
          </w:tcPr>
          <w:p w:rsidR="00AA1C64" w:rsidRPr="00AA1C64" w:rsidRDefault="00310AA8" w:rsidP="00AA1C64">
            <w:pPr>
              <w:tabs>
                <w:tab w:val="right" w:pos="851"/>
              </w:tabs>
              <w:jc w:val="center"/>
              <w:rPr>
                <w:sz w:val="24"/>
                <w:szCs w:val="24"/>
              </w:rPr>
            </w:pPr>
            <w:r>
              <w:rPr>
                <w:sz w:val="24"/>
                <w:szCs w:val="24"/>
              </w:rPr>
              <w:t>8</w:t>
            </w:r>
          </w:p>
        </w:tc>
        <w:tc>
          <w:tcPr>
            <w:tcW w:w="524" w:type="pct"/>
            <w:shd w:val="clear" w:color="auto" w:fill="auto"/>
          </w:tcPr>
          <w:p w:rsidR="00AA1C64" w:rsidRPr="00AA1C64" w:rsidRDefault="00AA1C64" w:rsidP="00AA1C64">
            <w:pPr>
              <w:tabs>
                <w:tab w:val="right" w:pos="851"/>
              </w:tabs>
              <w:jc w:val="center"/>
              <w:rPr>
                <w:sz w:val="24"/>
                <w:szCs w:val="24"/>
              </w:rPr>
            </w:pPr>
            <w:r w:rsidRPr="00AA1C64">
              <w:rPr>
                <w:sz w:val="24"/>
                <w:szCs w:val="24"/>
              </w:rPr>
              <w:t>1</w:t>
            </w:r>
            <w:r>
              <w:rPr>
                <w:sz w:val="24"/>
                <w:szCs w:val="24"/>
              </w:rPr>
              <w:t>4</w:t>
            </w:r>
          </w:p>
        </w:tc>
        <w:tc>
          <w:tcPr>
            <w:tcW w:w="993" w:type="pct"/>
            <w:shd w:val="clear" w:color="auto" w:fill="auto"/>
          </w:tcPr>
          <w:p w:rsidR="00AA1C64" w:rsidRPr="00936F29" w:rsidRDefault="00AA1C64" w:rsidP="00FE7DF2">
            <w:pPr>
              <w:rPr>
                <w:sz w:val="24"/>
                <w:szCs w:val="24"/>
              </w:rPr>
            </w:pPr>
            <w:r w:rsidRPr="00936F29">
              <w:rPr>
                <w:rFonts w:eastAsia="SimSun"/>
                <w:sz w:val="24"/>
                <w:szCs w:val="24"/>
                <w:lang w:eastAsia="ar-SA"/>
              </w:rPr>
              <w:t>Презентации дискуссия</w:t>
            </w:r>
          </w:p>
        </w:tc>
      </w:tr>
      <w:tr w:rsidR="00310AA8" w:rsidRPr="00880A93" w:rsidTr="00D9747A">
        <w:tc>
          <w:tcPr>
            <w:tcW w:w="406" w:type="pct"/>
            <w:shd w:val="clear" w:color="auto" w:fill="auto"/>
          </w:tcPr>
          <w:p w:rsidR="00310AA8" w:rsidRPr="00880A93" w:rsidRDefault="00310AA8" w:rsidP="00310AA8">
            <w:pPr>
              <w:pStyle w:val="af"/>
              <w:numPr>
                <w:ilvl w:val="0"/>
                <w:numId w:val="1"/>
              </w:numPr>
              <w:tabs>
                <w:tab w:val="right" w:pos="851"/>
              </w:tabs>
              <w:rPr>
                <w:rFonts w:ascii="Times New Roman" w:hAnsi="Times New Roman"/>
                <w:sz w:val="24"/>
                <w:szCs w:val="24"/>
              </w:rPr>
            </w:pPr>
          </w:p>
        </w:tc>
        <w:tc>
          <w:tcPr>
            <w:tcW w:w="1215" w:type="pct"/>
          </w:tcPr>
          <w:p w:rsidR="00310AA8" w:rsidRPr="00936F29" w:rsidRDefault="00310AA8" w:rsidP="00310AA8">
            <w:pPr>
              <w:rPr>
                <w:sz w:val="24"/>
                <w:szCs w:val="24"/>
              </w:rPr>
            </w:pPr>
            <w:r w:rsidRPr="00936F29">
              <w:rPr>
                <w:sz w:val="24"/>
                <w:szCs w:val="24"/>
              </w:rPr>
              <w:t>Тема 2. Внешнее и внутреннее окружение социального проекта</w:t>
            </w:r>
          </w:p>
        </w:tc>
        <w:tc>
          <w:tcPr>
            <w:tcW w:w="385" w:type="pct"/>
            <w:shd w:val="clear" w:color="auto" w:fill="auto"/>
          </w:tcPr>
          <w:p w:rsidR="00310AA8" w:rsidRPr="00AA1C64" w:rsidRDefault="00310AA8" w:rsidP="00310AA8">
            <w:pPr>
              <w:tabs>
                <w:tab w:val="right" w:pos="851"/>
              </w:tabs>
              <w:jc w:val="center"/>
              <w:rPr>
                <w:sz w:val="24"/>
                <w:szCs w:val="24"/>
              </w:rPr>
            </w:pPr>
            <w:r w:rsidRPr="00AA1C64">
              <w:rPr>
                <w:sz w:val="24"/>
                <w:szCs w:val="24"/>
              </w:rPr>
              <w:t>2</w:t>
            </w:r>
            <w:r>
              <w:rPr>
                <w:sz w:val="24"/>
                <w:szCs w:val="24"/>
              </w:rPr>
              <w:t>6</w:t>
            </w:r>
          </w:p>
        </w:tc>
        <w:tc>
          <w:tcPr>
            <w:tcW w:w="447" w:type="pct"/>
            <w:shd w:val="clear" w:color="auto" w:fill="auto"/>
          </w:tcPr>
          <w:p w:rsidR="00310AA8" w:rsidRPr="00AA1C64" w:rsidRDefault="00310AA8" w:rsidP="00310AA8">
            <w:pPr>
              <w:tabs>
                <w:tab w:val="right" w:pos="851"/>
              </w:tabs>
              <w:jc w:val="center"/>
              <w:rPr>
                <w:sz w:val="24"/>
                <w:szCs w:val="24"/>
              </w:rPr>
            </w:pPr>
            <w:r w:rsidRPr="00AA1C64">
              <w:rPr>
                <w:sz w:val="24"/>
                <w:szCs w:val="24"/>
              </w:rPr>
              <w:t>12</w:t>
            </w:r>
          </w:p>
        </w:tc>
        <w:tc>
          <w:tcPr>
            <w:tcW w:w="448" w:type="pct"/>
            <w:shd w:val="clear" w:color="auto" w:fill="auto"/>
          </w:tcPr>
          <w:p w:rsidR="00310AA8" w:rsidRPr="00AA1C64" w:rsidRDefault="00310AA8" w:rsidP="00310AA8">
            <w:pPr>
              <w:tabs>
                <w:tab w:val="right" w:pos="851"/>
              </w:tabs>
              <w:jc w:val="center"/>
              <w:rPr>
                <w:sz w:val="24"/>
                <w:szCs w:val="24"/>
              </w:rPr>
            </w:pPr>
            <w:r>
              <w:rPr>
                <w:sz w:val="24"/>
                <w:szCs w:val="24"/>
              </w:rPr>
              <w:t>4</w:t>
            </w:r>
          </w:p>
        </w:tc>
        <w:tc>
          <w:tcPr>
            <w:tcW w:w="582" w:type="pct"/>
            <w:shd w:val="clear" w:color="auto" w:fill="auto"/>
          </w:tcPr>
          <w:p w:rsidR="00310AA8" w:rsidRPr="00AA1C64" w:rsidRDefault="00310AA8" w:rsidP="00310AA8">
            <w:pPr>
              <w:tabs>
                <w:tab w:val="right" w:pos="851"/>
              </w:tabs>
              <w:jc w:val="center"/>
              <w:rPr>
                <w:sz w:val="24"/>
                <w:szCs w:val="24"/>
              </w:rPr>
            </w:pPr>
            <w:r>
              <w:rPr>
                <w:sz w:val="24"/>
                <w:szCs w:val="24"/>
              </w:rPr>
              <w:t>8</w:t>
            </w:r>
          </w:p>
        </w:tc>
        <w:tc>
          <w:tcPr>
            <w:tcW w:w="524" w:type="pct"/>
            <w:shd w:val="clear" w:color="auto" w:fill="auto"/>
          </w:tcPr>
          <w:p w:rsidR="00310AA8" w:rsidRPr="00AA1C64" w:rsidRDefault="00310AA8" w:rsidP="00310AA8">
            <w:pPr>
              <w:tabs>
                <w:tab w:val="right" w:pos="851"/>
              </w:tabs>
              <w:jc w:val="center"/>
              <w:rPr>
                <w:sz w:val="24"/>
                <w:szCs w:val="24"/>
              </w:rPr>
            </w:pPr>
            <w:r w:rsidRPr="00AA1C64">
              <w:rPr>
                <w:sz w:val="24"/>
                <w:szCs w:val="24"/>
              </w:rPr>
              <w:t>1</w:t>
            </w:r>
            <w:r>
              <w:rPr>
                <w:sz w:val="24"/>
                <w:szCs w:val="24"/>
              </w:rPr>
              <w:t>4</w:t>
            </w:r>
          </w:p>
        </w:tc>
        <w:tc>
          <w:tcPr>
            <w:tcW w:w="993" w:type="pct"/>
            <w:shd w:val="clear" w:color="auto" w:fill="auto"/>
          </w:tcPr>
          <w:p w:rsidR="00310AA8" w:rsidRPr="00936F29" w:rsidRDefault="00310AA8" w:rsidP="00310AA8">
            <w:pPr>
              <w:tabs>
                <w:tab w:val="right" w:pos="851"/>
              </w:tabs>
              <w:jc w:val="both"/>
              <w:rPr>
                <w:sz w:val="24"/>
                <w:szCs w:val="24"/>
              </w:rPr>
            </w:pPr>
            <w:r w:rsidRPr="00936F29">
              <w:rPr>
                <w:rFonts w:eastAsia="SimSun"/>
                <w:sz w:val="24"/>
                <w:szCs w:val="24"/>
                <w:lang w:eastAsia="ar-SA"/>
              </w:rPr>
              <w:t>Презентации дискуссия</w:t>
            </w:r>
          </w:p>
        </w:tc>
      </w:tr>
      <w:tr w:rsidR="00310AA8" w:rsidRPr="00880A93" w:rsidTr="00D9747A">
        <w:tc>
          <w:tcPr>
            <w:tcW w:w="406" w:type="pct"/>
            <w:shd w:val="clear" w:color="auto" w:fill="auto"/>
          </w:tcPr>
          <w:p w:rsidR="00310AA8" w:rsidRPr="00880A93" w:rsidRDefault="00310AA8" w:rsidP="00310AA8">
            <w:pPr>
              <w:pStyle w:val="af"/>
              <w:numPr>
                <w:ilvl w:val="0"/>
                <w:numId w:val="1"/>
              </w:numPr>
              <w:tabs>
                <w:tab w:val="right" w:pos="851"/>
              </w:tabs>
              <w:rPr>
                <w:rFonts w:ascii="Times New Roman" w:hAnsi="Times New Roman"/>
                <w:sz w:val="24"/>
                <w:szCs w:val="24"/>
              </w:rPr>
            </w:pPr>
          </w:p>
        </w:tc>
        <w:tc>
          <w:tcPr>
            <w:tcW w:w="1215" w:type="pct"/>
          </w:tcPr>
          <w:p w:rsidR="00310AA8" w:rsidRPr="00936F29" w:rsidRDefault="00310AA8" w:rsidP="00310AA8">
            <w:pPr>
              <w:rPr>
                <w:sz w:val="24"/>
                <w:szCs w:val="24"/>
              </w:rPr>
            </w:pPr>
            <w:r w:rsidRPr="00936F29">
              <w:rPr>
                <w:sz w:val="24"/>
                <w:szCs w:val="24"/>
              </w:rPr>
              <w:t xml:space="preserve">Тема 3. Жизненный цикл социального проекта в </w:t>
            </w:r>
            <w:proofErr w:type="spellStart"/>
            <w:r w:rsidRPr="00936F29">
              <w:rPr>
                <w:sz w:val="24"/>
                <w:szCs w:val="24"/>
              </w:rPr>
              <w:t>урбанистике</w:t>
            </w:r>
            <w:proofErr w:type="spellEnd"/>
          </w:p>
        </w:tc>
        <w:tc>
          <w:tcPr>
            <w:tcW w:w="385" w:type="pct"/>
            <w:shd w:val="clear" w:color="auto" w:fill="auto"/>
          </w:tcPr>
          <w:p w:rsidR="00310AA8" w:rsidRPr="00AA1C64" w:rsidRDefault="00310AA8" w:rsidP="00310AA8">
            <w:pPr>
              <w:tabs>
                <w:tab w:val="right" w:pos="851"/>
              </w:tabs>
              <w:jc w:val="center"/>
              <w:rPr>
                <w:sz w:val="24"/>
                <w:szCs w:val="24"/>
              </w:rPr>
            </w:pPr>
            <w:r w:rsidRPr="00AA1C64">
              <w:rPr>
                <w:sz w:val="24"/>
                <w:szCs w:val="24"/>
              </w:rPr>
              <w:t>2</w:t>
            </w:r>
            <w:r>
              <w:rPr>
                <w:sz w:val="24"/>
                <w:szCs w:val="24"/>
              </w:rPr>
              <w:t>6</w:t>
            </w:r>
          </w:p>
        </w:tc>
        <w:tc>
          <w:tcPr>
            <w:tcW w:w="447" w:type="pct"/>
            <w:shd w:val="clear" w:color="auto" w:fill="auto"/>
          </w:tcPr>
          <w:p w:rsidR="00310AA8" w:rsidRPr="00AA1C64" w:rsidRDefault="00310AA8" w:rsidP="00310AA8">
            <w:pPr>
              <w:tabs>
                <w:tab w:val="right" w:pos="851"/>
              </w:tabs>
              <w:jc w:val="center"/>
              <w:rPr>
                <w:sz w:val="24"/>
                <w:szCs w:val="24"/>
              </w:rPr>
            </w:pPr>
            <w:r w:rsidRPr="00AA1C64">
              <w:rPr>
                <w:sz w:val="24"/>
                <w:szCs w:val="24"/>
              </w:rPr>
              <w:t>12</w:t>
            </w:r>
          </w:p>
        </w:tc>
        <w:tc>
          <w:tcPr>
            <w:tcW w:w="448" w:type="pct"/>
            <w:shd w:val="clear" w:color="auto" w:fill="auto"/>
          </w:tcPr>
          <w:p w:rsidR="00310AA8" w:rsidRPr="00AA1C64" w:rsidRDefault="00310AA8" w:rsidP="00310AA8">
            <w:pPr>
              <w:tabs>
                <w:tab w:val="right" w:pos="851"/>
              </w:tabs>
              <w:jc w:val="center"/>
              <w:rPr>
                <w:sz w:val="24"/>
                <w:szCs w:val="24"/>
              </w:rPr>
            </w:pPr>
            <w:r>
              <w:rPr>
                <w:sz w:val="24"/>
                <w:szCs w:val="24"/>
              </w:rPr>
              <w:t>4</w:t>
            </w:r>
          </w:p>
        </w:tc>
        <w:tc>
          <w:tcPr>
            <w:tcW w:w="582" w:type="pct"/>
            <w:shd w:val="clear" w:color="auto" w:fill="auto"/>
          </w:tcPr>
          <w:p w:rsidR="00310AA8" w:rsidRPr="00AA1C64" w:rsidRDefault="00310AA8" w:rsidP="00310AA8">
            <w:pPr>
              <w:tabs>
                <w:tab w:val="right" w:pos="851"/>
              </w:tabs>
              <w:jc w:val="center"/>
              <w:rPr>
                <w:sz w:val="24"/>
                <w:szCs w:val="24"/>
              </w:rPr>
            </w:pPr>
            <w:r>
              <w:rPr>
                <w:sz w:val="24"/>
                <w:szCs w:val="24"/>
              </w:rPr>
              <w:t>8</w:t>
            </w:r>
          </w:p>
        </w:tc>
        <w:tc>
          <w:tcPr>
            <w:tcW w:w="524" w:type="pct"/>
            <w:shd w:val="clear" w:color="auto" w:fill="auto"/>
          </w:tcPr>
          <w:p w:rsidR="00310AA8" w:rsidRPr="00AA1C64" w:rsidRDefault="00310AA8" w:rsidP="00310AA8">
            <w:pPr>
              <w:tabs>
                <w:tab w:val="right" w:pos="851"/>
              </w:tabs>
              <w:jc w:val="center"/>
              <w:rPr>
                <w:sz w:val="24"/>
                <w:szCs w:val="24"/>
              </w:rPr>
            </w:pPr>
            <w:r w:rsidRPr="00AA1C64">
              <w:rPr>
                <w:sz w:val="24"/>
                <w:szCs w:val="24"/>
              </w:rPr>
              <w:t>1</w:t>
            </w:r>
            <w:r>
              <w:rPr>
                <w:sz w:val="24"/>
                <w:szCs w:val="24"/>
              </w:rPr>
              <w:t>4</w:t>
            </w:r>
          </w:p>
        </w:tc>
        <w:tc>
          <w:tcPr>
            <w:tcW w:w="993" w:type="pct"/>
            <w:shd w:val="clear" w:color="auto" w:fill="auto"/>
          </w:tcPr>
          <w:p w:rsidR="00310AA8" w:rsidRPr="00936F29" w:rsidRDefault="00310AA8" w:rsidP="00310AA8">
            <w:pPr>
              <w:tabs>
                <w:tab w:val="right" w:pos="851"/>
              </w:tabs>
              <w:jc w:val="both"/>
              <w:rPr>
                <w:sz w:val="24"/>
                <w:szCs w:val="24"/>
              </w:rPr>
            </w:pPr>
            <w:r w:rsidRPr="00936F29">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 xml:space="preserve">Тема 4. Методологические основы управления социальным проектом в </w:t>
            </w:r>
            <w:proofErr w:type="spellStart"/>
            <w:r w:rsidRPr="00936F29">
              <w:rPr>
                <w:sz w:val="24"/>
                <w:szCs w:val="24"/>
              </w:rPr>
              <w:t>урбанистике</w:t>
            </w:r>
            <w:proofErr w:type="spellEnd"/>
          </w:p>
        </w:tc>
        <w:tc>
          <w:tcPr>
            <w:tcW w:w="385" w:type="pct"/>
            <w:shd w:val="clear" w:color="auto" w:fill="auto"/>
          </w:tcPr>
          <w:p w:rsidR="00AA1C64" w:rsidRPr="00AA1C64" w:rsidRDefault="00AA1C64" w:rsidP="00AA1C64">
            <w:pPr>
              <w:tabs>
                <w:tab w:val="right" w:pos="851"/>
              </w:tabs>
              <w:jc w:val="center"/>
              <w:rPr>
                <w:sz w:val="24"/>
                <w:szCs w:val="24"/>
              </w:rPr>
            </w:pPr>
            <w:r w:rsidRPr="00AA1C64">
              <w:rPr>
                <w:sz w:val="24"/>
                <w:szCs w:val="24"/>
              </w:rPr>
              <w:t>2</w:t>
            </w:r>
            <w:r>
              <w:rPr>
                <w:sz w:val="24"/>
                <w:szCs w:val="24"/>
              </w:rPr>
              <w:t>6</w:t>
            </w:r>
          </w:p>
        </w:tc>
        <w:tc>
          <w:tcPr>
            <w:tcW w:w="447" w:type="pct"/>
            <w:shd w:val="clear" w:color="auto" w:fill="auto"/>
          </w:tcPr>
          <w:p w:rsidR="00AA1C64" w:rsidRPr="00AA1C64" w:rsidRDefault="00AA1C64" w:rsidP="00AA1C64">
            <w:pPr>
              <w:tabs>
                <w:tab w:val="right" w:pos="851"/>
              </w:tabs>
              <w:jc w:val="center"/>
              <w:rPr>
                <w:sz w:val="24"/>
                <w:szCs w:val="24"/>
              </w:rPr>
            </w:pPr>
            <w:r w:rsidRPr="00AA1C64">
              <w:rPr>
                <w:sz w:val="24"/>
                <w:szCs w:val="24"/>
              </w:rPr>
              <w:t>12</w:t>
            </w:r>
          </w:p>
        </w:tc>
        <w:tc>
          <w:tcPr>
            <w:tcW w:w="448" w:type="pct"/>
            <w:shd w:val="clear" w:color="auto" w:fill="auto"/>
          </w:tcPr>
          <w:p w:rsidR="00AA1C64" w:rsidRPr="00AA1C64" w:rsidRDefault="00310AA8" w:rsidP="00AA1C64">
            <w:pPr>
              <w:tabs>
                <w:tab w:val="right" w:pos="851"/>
              </w:tabs>
              <w:jc w:val="center"/>
              <w:rPr>
                <w:sz w:val="24"/>
                <w:szCs w:val="24"/>
              </w:rPr>
            </w:pPr>
            <w:r>
              <w:rPr>
                <w:sz w:val="24"/>
                <w:szCs w:val="24"/>
              </w:rPr>
              <w:t>6</w:t>
            </w:r>
          </w:p>
        </w:tc>
        <w:tc>
          <w:tcPr>
            <w:tcW w:w="582" w:type="pct"/>
            <w:shd w:val="clear" w:color="auto" w:fill="auto"/>
          </w:tcPr>
          <w:p w:rsidR="00AA1C64" w:rsidRPr="00AA1C64" w:rsidRDefault="00310AA8" w:rsidP="00AA1C64">
            <w:pPr>
              <w:tabs>
                <w:tab w:val="right" w:pos="851"/>
              </w:tabs>
              <w:jc w:val="center"/>
              <w:rPr>
                <w:sz w:val="24"/>
                <w:szCs w:val="24"/>
              </w:rPr>
            </w:pPr>
            <w:r>
              <w:rPr>
                <w:sz w:val="24"/>
                <w:szCs w:val="24"/>
              </w:rPr>
              <w:t>6</w:t>
            </w:r>
          </w:p>
        </w:tc>
        <w:tc>
          <w:tcPr>
            <w:tcW w:w="524" w:type="pct"/>
            <w:shd w:val="clear" w:color="auto" w:fill="auto"/>
          </w:tcPr>
          <w:p w:rsidR="00AA1C64" w:rsidRPr="00AA1C64" w:rsidRDefault="00AA1C64" w:rsidP="00AA1C64">
            <w:pPr>
              <w:tabs>
                <w:tab w:val="right" w:pos="851"/>
              </w:tabs>
              <w:jc w:val="center"/>
              <w:rPr>
                <w:sz w:val="24"/>
                <w:szCs w:val="24"/>
              </w:rPr>
            </w:pPr>
            <w:r w:rsidRPr="00AA1C64">
              <w:rPr>
                <w:sz w:val="24"/>
                <w:szCs w:val="24"/>
              </w:rPr>
              <w:t>1</w:t>
            </w:r>
            <w:r>
              <w:rPr>
                <w:sz w:val="24"/>
                <w:szCs w:val="24"/>
              </w:rPr>
              <w:t>4</w:t>
            </w:r>
          </w:p>
        </w:tc>
        <w:tc>
          <w:tcPr>
            <w:tcW w:w="993" w:type="pct"/>
            <w:shd w:val="clear" w:color="auto" w:fill="auto"/>
          </w:tcPr>
          <w:p w:rsidR="00AA1C64" w:rsidRPr="00936F29" w:rsidRDefault="00AA1C64" w:rsidP="00FE7DF2">
            <w:pPr>
              <w:tabs>
                <w:tab w:val="right" w:pos="851"/>
              </w:tabs>
              <w:jc w:val="both"/>
              <w:rPr>
                <w:sz w:val="24"/>
                <w:szCs w:val="24"/>
              </w:rPr>
            </w:pPr>
            <w:r w:rsidRPr="00936F29">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5. Организационная структура управления проектом</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6. Офис управления проектами</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7. Управление портфелем социальных проектов</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4</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8</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r w:rsidR="00961A56" w:rsidRPr="007D0C75">
              <w:rPr>
                <w:sz w:val="24"/>
                <w:szCs w:val="24"/>
              </w:rPr>
              <w:t xml:space="preserve"> Домашнее творческое задание</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8. Основные процедуры и процессы управления проектом</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9. Планирование проекта</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4</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8</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10. Экспертиза проектов</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4</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8</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11. Управление стоимостью проекта</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AA1C64" w:rsidRPr="00880A93" w:rsidTr="00D9747A">
        <w:tc>
          <w:tcPr>
            <w:tcW w:w="406" w:type="pct"/>
            <w:shd w:val="clear" w:color="auto" w:fill="auto"/>
          </w:tcPr>
          <w:p w:rsidR="00AA1C64" w:rsidRPr="00880A93" w:rsidRDefault="00AA1C64" w:rsidP="00FE7DF2">
            <w:pPr>
              <w:pStyle w:val="af"/>
              <w:numPr>
                <w:ilvl w:val="0"/>
                <w:numId w:val="1"/>
              </w:numPr>
              <w:tabs>
                <w:tab w:val="right" w:pos="851"/>
              </w:tabs>
              <w:rPr>
                <w:rFonts w:ascii="Times New Roman" w:hAnsi="Times New Roman"/>
                <w:sz w:val="24"/>
                <w:szCs w:val="24"/>
              </w:rPr>
            </w:pPr>
          </w:p>
        </w:tc>
        <w:tc>
          <w:tcPr>
            <w:tcW w:w="1215" w:type="pct"/>
          </w:tcPr>
          <w:p w:rsidR="00AA1C64" w:rsidRPr="00936F29" w:rsidRDefault="00AA1C64" w:rsidP="00FE7DF2">
            <w:pPr>
              <w:rPr>
                <w:sz w:val="24"/>
                <w:szCs w:val="24"/>
              </w:rPr>
            </w:pPr>
            <w:r w:rsidRPr="00936F29">
              <w:rPr>
                <w:sz w:val="24"/>
                <w:szCs w:val="24"/>
              </w:rPr>
              <w:t>Тема 12. Управление рисками</w:t>
            </w:r>
          </w:p>
        </w:tc>
        <w:tc>
          <w:tcPr>
            <w:tcW w:w="385" w:type="pct"/>
            <w:shd w:val="clear" w:color="auto" w:fill="auto"/>
          </w:tcPr>
          <w:p w:rsidR="00AA1C64" w:rsidRPr="007D0C75" w:rsidRDefault="00AA1C64" w:rsidP="00AA1C64">
            <w:pPr>
              <w:tabs>
                <w:tab w:val="right" w:pos="851"/>
              </w:tabs>
              <w:jc w:val="center"/>
              <w:rPr>
                <w:sz w:val="24"/>
                <w:szCs w:val="24"/>
              </w:rPr>
            </w:pPr>
            <w:r w:rsidRPr="007D0C75">
              <w:rPr>
                <w:sz w:val="24"/>
                <w:szCs w:val="24"/>
              </w:rPr>
              <w:t>26</w:t>
            </w:r>
          </w:p>
        </w:tc>
        <w:tc>
          <w:tcPr>
            <w:tcW w:w="447" w:type="pct"/>
            <w:shd w:val="clear" w:color="auto" w:fill="auto"/>
          </w:tcPr>
          <w:p w:rsidR="00AA1C64" w:rsidRPr="007D0C75" w:rsidRDefault="00AA1C64" w:rsidP="00AA1C64">
            <w:pPr>
              <w:tabs>
                <w:tab w:val="right" w:pos="851"/>
              </w:tabs>
              <w:jc w:val="center"/>
              <w:rPr>
                <w:sz w:val="24"/>
                <w:szCs w:val="24"/>
              </w:rPr>
            </w:pPr>
            <w:r w:rsidRPr="007D0C75">
              <w:rPr>
                <w:sz w:val="24"/>
                <w:szCs w:val="24"/>
              </w:rPr>
              <w:t>12</w:t>
            </w:r>
          </w:p>
        </w:tc>
        <w:tc>
          <w:tcPr>
            <w:tcW w:w="448"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82" w:type="pct"/>
            <w:shd w:val="clear" w:color="auto" w:fill="auto"/>
          </w:tcPr>
          <w:p w:rsidR="00AA1C64" w:rsidRPr="007D0C75" w:rsidRDefault="00310AA8" w:rsidP="00AA1C64">
            <w:pPr>
              <w:tabs>
                <w:tab w:val="right" w:pos="851"/>
              </w:tabs>
              <w:jc w:val="center"/>
              <w:rPr>
                <w:sz w:val="24"/>
                <w:szCs w:val="24"/>
              </w:rPr>
            </w:pPr>
            <w:r w:rsidRPr="007D0C75">
              <w:rPr>
                <w:sz w:val="24"/>
                <w:szCs w:val="24"/>
              </w:rPr>
              <w:t>6</w:t>
            </w:r>
          </w:p>
        </w:tc>
        <w:tc>
          <w:tcPr>
            <w:tcW w:w="524" w:type="pct"/>
            <w:shd w:val="clear" w:color="auto" w:fill="auto"/>
          </w:tcPr>
          <w:p w:rsidR="00AA1C64" w:rsidRPr="007D0C75" w:rsidRDefault="00AA1C64" w:rsidP="00AA1C64">
            <w:pPr>
              <w:tabs>
                <w:tab w:val="right" w:pos="851"/>
              </w:tabs>
              <w:jc w:val="center"/>
              <w:rPr>
                <w:sz w:val="24"/>
                <w:szCs w:val="24"/>
              </w:rPr>
            </w:pPr>
            <w:r w:rsidRPr="007D0C75">
              <w:rPr>
                <w:sz w:val="24"/>
                <w:szCs w:val="24"/>
              </w:rPr>
              <w:t>14</w:t>
            </w:r>
          </w:p>
        </w:tc>
        <w:tc>
          <w:tcPr>
            <w:tcW w:w="993" w:type="pct"/>
            <w:shd w:val="clear" w:color="auto" w:fill="auto"/>
          </w:tcPr>
          <w:p w:rsidR="00AA1C64" w:rsidRPr="007D0C75" w:rsidRDefault="00AA1C64" w:rsidP="00FE7DF2">
            <w:r w:rsidRPr="007D0C75">
              <w:rPr>
                <w:rFonts w:eastAsia="SimSun"/>
                <w:sz w:val="24"/>
                <w:szCs w:val="24"/>
                <w:lang w:eastAsia="ar-SA"/>
              </w:rPr>
              <w:t>Презентации дискуссия</w:t>
            </w:r>
          </w:p>
        </w:tc>
      </w:tr>
      <w:tr w:rsidR="00FE7DF2" w:rsidRPr="00880A93" w:rsidTr="00D9747A">
        <w:tc>
          <w:tcPr>
            <w:tcW w:w="406" w:type="pct"/>
            <w:shd w:val="clear" w:color="auto" w:fill="auto"/>
          </w:tcPr>
          <w:p w:rsidR="00FE7DF2" w:rsidRPr="00880A93" w:rsidRDefault="00FE7DF2" w:rsidP="00FE7DF2">
            <w:pPr>
              <w:pStyle w:val="af"/>
              <w:numPr>
                <w:ilvl w:val="0"/>
                <w:numId w:val="1"/>
              </w:numPr>
              <w:tabs>
                <w:tab w:val="right" w:pos="851"/>
              </w:tabs>
              <w:rPr>
                <w:rFonts w:ascii="Times New Roman" w:hAnsi="Times New Roman"/>
                <w:sz w:val="24"/>
                <w:szCs w:val="24"/>
              </w:rPr>
            </w:pPr>
          </w:p>
        </w:tc>
        <w:tc>
          <w:tcPr>
            <w:tcW w:w="1215" w:type="pct"/>
          </w:tcPr>
          <w:p w:rsidR="00FE7DF2" w:rsidRPr="00936F29" w:rsidRDefault="00FE7DF2" w:rsidP="00FE7DF2">
            <w:pPr>
              <w:rPr>
                <w:sz w:val="24"/>
                <w:szCs w:val="24"/>
              </w:rPr>
            </w:pPr>
            <w:r w:rsidRPr="00936F29">
              <w:rPr>
                <w:sz w:val="24"/>
                <w:szCs w:val="24"/>
              </w:rPr>
              <w:t>Тема 13. Управление человеческими ресурсами в социальном проекте</w:t>
            </w:r>
          </w:p>
        </w:tc>
        <w:tc>
          <w:tcPr>
            <w:tcW w:w="385" w:type="pct"/>
            <w:shd w:val="clear" w:color="auto" w:fill="auto"/>
          </w:tcPr>
          <w:p w:rsidR="00FE7DF2" w:rsidRPr="007D0C75" w:rsidRDefault="00AA1C64" w:rsidP="00FD04D0">
            <w:pPr>
              <w:tabs>
                <w:tab w:val="right" w:pos="851"/>
              </w:tabs>
              <w:jc w:val="center"/>
              <w:rPr>
                <w:sz w:val="24"/>
                <w:szCs w:val="24"/>
              </w:rPr>
            </w:pPr>
            <w:r w:rsidRPr="007D0C75">
              <w:rPr>
                <w:sz w:val="24"/>
                <w:szCs w:val="24"/>
              </w:rPr>
              <w:t>26</w:t>
            </w:r>
          </w:p>
        </w:tc>
        <w:tc>
          <w:tcPr>
            <w:tcW w:w="447" w:type="pct"/>
            <w:shd w:val="clear" w:color="auto" w:fill="auto"/>
          </w:tcPr>
          <w:p w:rsidR="00FE7DF2" w:rsidRPr="007D0C75" w:rsidRDefault="00AA1C64" w:rsidP="00FD04D0">
            <w:pPr>
              <w:tabs>
                <w:tab w:val="right" w:pos="851"/>
              </w:tabs>
              <w:jc w:val="center"/>
              <w:rPr>
                <w:sz w:val="24"/>
                <w:szCs w:val="24"/>
              </w:rPr>
            </w:pPr>
            <w:r w:rsidRPr="007D0C75">
              <w:rPr>
                <w:sz w:val="24"/>
                <w:szCs w:val="24"/>
              </w:rPr>
              <w:t>12</w:t>
            </w:r>
          </w:p>
        </w:tc>
        <w:tc>
          <w:tcPr>
            <w:tcW w:w="448" w:type="pct"/>
            <w:shd w:val="clear" w:color="auto" w:fill="auto"/>
          </w:tcPr>
          <w:p w:rsidR="00FE7DF2" w:rsidRPr="007D0C75" w:rsidRDefault="00310AA8" w:rsidP="00FD04D0">
            <w:pPr>
              <w:tabs>
                <w:tab w:val="right" w:pos="851"/>
              </w:tabs>
              <w:jc w:val="center"/>
              <w:rPr>
                <w:sz w:val="24"/>
                <w:szCs w:val="24"/>
              </w:rPr>
            </w:pPr>
            <w:r w:rsidRPr="007D0C75">
              <w:rPr>
                <w:sz w:val="24"/>
                <w:szCs w:val="24"/>
              </w:rPr>
              <w:t>6</w:t>
            </w:r>
          </w:p>
        </w:tc>
        <w:tc>
          <w:tcPr>
            <w:tcW w:w="582" w:type="pct"/>
            <w:shd w:val="clear" w:color="auto" w:fill="auto"/>
          </w:tcPr>
          <w:p w:rsidR="00FE7DF2" w:rsidRPr="007D0C75" w:rsidRDefault="00310AA8" w:rsidP="00FD04D0">
            <w:pPr>
              <w:tabs>
                <w:tab w:val="right" w:pos="851"/>
              </w:tabs>
              <w:jc w:val="center"/>
              <w:rPr>
                <w:sz w:val="24"/>
                <w:szCs w:val="24"/>
              </w:rPr>
            </w:pPr>
            <w:r w:rsidRPr="007D0C75">
              <w:rPr>
                <w:sz w:val="24"/>
                <w:szCs w:val="24"/>
              </w:rPr>
              <w:t>6</w:t>
            </w:r>
          </w:p>
        </w:tc>
        <w:tc>
          <w:tcPr>
            <w:tcW w:w="524" w:type="pct"/>
            <w:shd w:val="clear" w:color="auto" w:fill="auto"/>
          </w:tcPr>
          <w:p w:rsidR="00FE7DF2" w:rsidRPr="007D0C75" w:rsidRDefault="00AA1C64" w:rsidP="00FD04D0">
            <w:pPr>
              <w:tabs>
                <w:tab w:val="right" w:pos="851"/>
              </w:tabs>
              <w:jc w:val="center"/>
              <w:rPr>
                <w:sz w:val="24"/>
                <w:szCs w:val="24"/>
              </w:rPr>
            </w:pPr>
            <w:r w:rsidRPr="007D0C75">
              <w:rPr>
                <w:sz w:val="24"/>
                <w:szCs w:val="24"/>
              </w:rPr>
              <w:t>14</w:t>
            </w:r>
          </w:p>
        </w:tc>
        <w:tc>
          <w:tcPr>
            <w:tcW w:w="993" w:type="pct"/>
            <w:shd w:val="clear" w:color="auto" w:fill="auto"/>
          </w:tcPr>
          <w:p w:rsidR="00FE7DF2" w:rsidRPr="007D0C75" w:rsidRDefault="00FE7DF2" w:rsidP="00FE7DF2">
            <w:r w:rsidRPr="007D0C75">
              <w:rPr>
                <w:rFonts w:eastAsia="SimSun"/>
                <w:sz w:val="24"/>
                <w:szCs w:val="24"/>
                <w:lang w:eastAsia="ar-SA"/>
              </w:rPr>
              <w:t>Презентации дискуссия</w:t>
            </w:r>
          </w:p>
        </w:tc>
      </w:tr>
      <w:tr w:rsidR="00961A56" w:rsidRPr="00880A93" w:rsidTr="00D9747A">
        <w:tc>
          <w:tcPr>
            <w:tcW w:w="406" w:type="pct"/>
            <w:shd w:val="clear" w:color="auto" w:fill="auto"/>
          </w:tcPr>
          <w:p w:rsidR="00961A56" w:rsidRPr="00880A93" w:rsidRDefault="00961A56" w:rsidP="00961A56">
            <w:pPr>
              <w:pStyle w:val="af"/>
              <w:numPr>
                <w:ilvl w:val="0"/>
                <w:numId w:val="1"/>
              </w:numPr>
              <w:tabs>
                <w:tab w:val="right" w:pos="851"/>
              </w:tabs>
              <w:rPr>
                <w:rFonts w:ascii="Times New Roman" w:hAnsi="Times New Roman"/>
                <w:sz w:val="24"/>
                <w:szCs w:val="24"/>
              </w:rPr>
            </w:pPr>
          </w:p>
        </w:tc>
        <w:tc>
          <w:tcPr>
            <w:tcW w:w="1215" w:type="pct"/>
          </w:tcPr>
          <w:p w:rsidR="00961A56" w:rsidRPr="00936F29" w:rsidRDefault="00961A56" w:rsidP="00961A56">
            <w:pPr>
              <w:rPr>
                <w:sz w:val="24"/>
                <w:szCs w:val="24"/>
              </w:rPr>
            </w:pPr>
            <w:r w:rsidRPr="00936F29">
              <w:rPr>
                <w:sz w:val="24"/>
                <w:szCs w:val="24"/>
              </w:rPr>
              <w:t>Тема 14. Контроль в управлении социальными проектами.</w:t>
            </w:r>
          </w:p>
        </w:tc>
        <w:tc>
          <w:tcPr>
            <w:tcW w:w="385" w:type="pct"/>
            <w:shd w:val="clear" w:color="auto" w:fill="auto"/>
          </w:tcPr>
          <w:p w:rsidR="00961A56" w:rsidRPr="007D0C75" w:rsidRDefault="00961A56" w:rsidP="00961A56">
            <w:pPr>
              <w:tabs>
                <w:tab w:val="right" w:pos="851"/>
              </w:tabs>
              <w:jc w:val="center"/>
              <w:rPr>
                <w:sz w:val="24"/>
                <w:szCs w:val="24"/>
              </w:rPr>
            </w:pPr>
            <w:r w:rsidRPr="007D0C75">
              <w:rPr>
                <w:sz w:val="24"/>
                <w:szCs w:val="24"/>
              </w:rPr>
              <w:t>22</w:t>
            </w:r>
          </w:p>
        </w:tc>
        <w:tc>
          <w:tcPr>
            <w:tcW w:w="447" w:type="pct"/>
            <w:shd w:val="clear" w:color="auto" w:fill="auto"/>
          </w:tcPr>
          <w:p w:rsidR="00961A56" w:rsidRPr="007D0C75" w:rsidRDefault="00961A56" w:rsidP="00961A56">
            <w:pPr>
              <w:tabs>
                <w:tab w:val="right" w:pos="851"/>
              </w:tabs>
              <w:jc w:val="center"/>
              <w:rPr>
                <w:sz w:val="24"/>
                <w:szCs w:val="24"/>
              </w:rPr>
            </w:pPr>
            <w:r w:rsidRPr="007D0C75">
              <w:rPr>
                <w:sz w:val="24"/>
                <w:szCs w:val="24"/>
              </w:rPr>
              <w:t>12</w:t>
            </w:r>
          </w:p>
        </w:tc>
        <w:tc>
          <w:tcPr>
            <w:tcW w:w="448" w:type="pct"/>
            <w:shd w:val="clear" w:color="auto" w:fill="auto"/>
          </w:tcPr>
          <w:p w:rsidR="00961A56" w:rsidRPr="007D0C75" w:rsidRDefault="00961A56" w:rsidP="00961A56">
            <w:pPr>
              <w:tabs>
                <w:tab w:val="right" w:pos="851"/>
              </w:tabs>
              <w:jc w:val="center"/>
              <w:rPr>
                <w:sz w:val="24"/>
                <w:szCs w:val="24"/>
              </w:rPr>
            </w:pPr>
            <w:r w:rsidRPr="007D0C75">
              <w:rPr>
                <w:sz w:val="24"/>
                <w:szCs w:val="24"/>
              </w:rPr>
              <w:t>2</w:t>
            </w:r>
          </w:p>
        </w:tc>
        <w:tc>
          <w:tcPr>
            <w:tcW w:w="582" w:type="pct"/>
            <w:shd w:val="clear" w:color="auto" w:fill="auto"/>
          </w:tcPr>
          <w:p w:rsidR="00961A56" w:rsidRPr="007D0C75" w:rsidRDefault="00961A56" w:rsidP="00961A56">
            <w:pPr>
              <w:tabs>
                <w:tab w:val="right" w:pos="851"/>
              </w:tabs>
              <w:jc w:val="center"/>
              <w:rPr>
                <w:sz w:val="24"/>
                <w:szCs w:val="24"/>
              </w:rPr>
            </w:pPr>
            <w:r w:rsidRPr="007D0C75">
              <w:rPr>
                <w:sz w:val="24"/>
                <w:szCs w:val="24"/>
              </w:rPr>
              <w:t>10</w:t>
            </w:r>
          </w:p>
        </w:tc>
        <w:tc>
          <w:tcPr>
            <w:tcW w:w="524" w:type="pct"/>
            <w:shd w:val="clear" w:color="auto" w:fill="auto"/>
          </w:tcPr>
          <w:p w:rsidR="00961A56" w:rsidRPr="007D0C75" w:rsidRDefault="00961A56" w:rsidP="00961A56">
            <w:pPr>
              <w:tabs>
                <w:tab w:val="right" w:pos="851"/>
              </w:tabs>
              <w:jc w:val="center"/>
              <w:rPr>
                <w:sz w:val="24"/>
                <w:szCs w:val="24"/>
              </w:rPr>
            </w:pPr>
            <w:r w:rsidRPr="007D0C75">
              <w:rPr>
                <w:sz w:val="24"/>
                <w:szCs w:val="24"/>
              </w:rPr>
              <w:t>10</w:t>
            </w:r>
          </w:p>
        </w:tc>
        <w:tc>
          <w:tcPr>
            <w:tcW w:w="993" w:type="pct"/>
            <w:shd w:val="clear" w:color="auto" w:fill="auto"/>
          </w:tcPr>
          <w:p w:rsidR="00961A56" w:rsidRPr="007D0C75" w:rsidRDefault="00961A56" w:rsidP="00961A56">
            <w:pPr>
              <w:pStyle w:val="af"/>
              <w:keepNext/>
              <w:ind w:left="0" w:firstLine="34"/>
              <w:rPr>
                <w:rFonts w:ascii="Times New Roman" w:hAnsi="Times New Roman"/>
                <w:sz w:val="24"/>
                <w:szCs w:val="24"/>
              </w:rPr>
            </w:pPr>
            <w:r w:rsidRPr="008441AE">
              <w:rPr>
                <w:rFonts w:ascii="Times New Roman" w:eastAsia="SimSun" w:hAnsi="Times New Roman"/>
                <w:sz w:val="24"/>
                <w:szCs w:val="24"/>
                <w:lang w:eastAsia="ar-SA"/>
              </w:rPr>
              <w:t>Презентации дискуссия</w:t>
            </w:r>
            <w:r w:rsidRPr="007D0C75">
              <w:rPr>
                <w:rFonts w:ascii="Times New Roman" w:hAnsi="Times New Roman"/>
                <w:sz w:val="24"/>
                <w:szCs w:val="24"/>
              </w:rPr>
              <w:t xml:space="preserve"> контрольная</w:t>
            </w:r>
          </w:p>
          <w:p w:rsidR="00961A56" w:rsidRPr="007D0C75" w:rsidRDefault="00961A56" w:rsidP="00961A56">
            <w:r w:rsidRPr="007D0C75">
              <w:rPr>
                <w:sz w:val="24"/>
                <w:szCs w:val="24"/>
              </w:rPr>
              <w:t>работа</w:t>
            </w:r>
          </w:p>
        </w:tc>
      </w:tr>
      <w:tr w:rsidR="00961A56" w:rsidRPr="00880A93" w:rsidTr="00A11B89">
        <w:tc>
          <w:tcPr>
            <w:tcW w:w="406" w:type="pct"/>
            <w:shd w:val="clear" w:color="auto" w:fill="auto"/>
          </w:tcPr>
          <w:p w:rsidR="00961A56" w:rsidRPr="00880A93" w:rsidRDefault="00961A56" w:rsidP="00961A56">
            <w:pPr>
              <w:tabs>
                <w:tab w:val="right" w:pos="851"/>
              </w:tabs>
              <w:jc w:val="both"/>
              <w:rPr>
                <w:sz w:val="24"/>
                <w:szCs w:val="24"/>
              </w:rPr>
            </w:pPr>
          </w:p>
        </w:tc>
        <w:tc>
          <w:tcPr>
            <w:tcW w:w="1215" w:type="pct"/>
            <w:shd w:val="clear" w:color="auto" w:fill="auto"/>
          </w:tcPr>
          <w:p w:rsidR="00961A56" w:rsidRPr="00FE0CE9" w:rsidRDefault="00961A56" w:rsidP="00961A56">
            <w:pPr>
              <w:tabs>
                <w:tab w:val="right" w:pos="851"/>
              </w:tabs>
              <w:rPr>
                <w:b/>
                <w:sz w:val="24"/>
                <w:szCs w:val="24"/>
                <w:highlight w:val="yellow"/>
              </w:rPr>
            </w:pPr>
            <w:r w:rsidRPr="00AA1C64">
              <w:rPr>
                <w:b/>
                <w:sz w:val="24"/>
                <w:szCs w:val="24"/>
              </w:rPr>
              <w:t xml:space="preserve">В целом по дисциплине </w:t>
            </w:r>
          </w:p>
        </w:tc>
        <w:tc>
          <w:tcPr>
            <w:tcW w:w="385" w:type="pct"/>
            <w:shd w:val="clear" w:color="auto" w:fill="auto"/>
          </w:tcPr>
          <w:p w:rsidR="00961A56" w:rsidRPr="007D0C75" w:rsidRDefault="00961A56" w:rsidP="00961A56">
            <w:pPr>
              <w:tabs>
                <w:tab w:val="right" w:pos="851"/>
              </w:tabs>
              <w:jc w:val="center"/>
              <w:rPr>
                <w:b/>
                <w:sz w:val="24"/>
                <w:szCs w:val="24"/>
              </w:rPr>
            </w:pPr>
            <w:r w:rsidRPr="007D0C75">
              <w:rPr>
                <w:b/>
                <w:sz w:val="24"/>
                <w:szCs w:val="24"/>
              </w:rPr>
              <w:t>360</w:t>
            </w:r>
          </w:p>
        </w:tc>
        <w:tc>
          <w:tcPr>
            <w:tcW w:w="447" w:type="pct"/>
            <w:shd w:val="clear" w:color="auto" w:fill="auto"/>
          </w:tcPr>
          <w:p w:rsidR="00961A56" w:rsidRPr="007D0C75" w:rsidRDefault="00961A56" w:rsidP="00961A56">
            <w:pPr>
              <w:tabs>
                <w:tab w:val="right" w:pos="851"/>
              </w:tabs>
              <w:jc w:val="center"/>
              <w:rPr>
                <w:b/>
                <w:sz w:val="24"/>
                <w:szCs w:val="24"/>
              </w:rPr>
            </w:pPr>
            <w:r w:rsidRPr="007D0C75">
              <w:rPr>
                <w:b/>
                <w:sz w:val="24"/>
                <w:szCs w:val="24"/>
              </w:rPr>
              <w:t>168</w:t>
            </w:r>
          </w:p>
        </w:tc>
        <w:tc>
          <w:tcPr>
            <w:tcW w:w="448" w:type="pct"/>
            <w:shd w:val="clear" w:color="auto" w:fill="auto"/>
          </w:tcPr>
          <w:p w:rsidR="00961A56" w:rsidRPr="007D0C75" w:rsidRDefault="00961A56" w:rsidP="00961A56">
            <w:pPr>
              <w:tabs>
                <w:tab w:val="right" w:pos="851"/>
              </w:tabs>
              <w:ind w:hanging="12"/>
              <w:jc w:val="center"/>
              <w:rPr>
                <w:b/>
                <w:sz w:val="24"/>
                <w:szCs w:val="24"/>
              </w:rPr>
            </w:pPr>
            <w:r w:rsidRPr="007D0C75">
              <w:rPr>
                <w:b/>
                <w:sz w:val="24"/>
                <w:szCs w:val="24"/>
              </w:rPr>
              <w:t>68</w:t>
            </w:r>
          </w:p>
        </w:tc>
        <w:tc>
          <w:tcPr>
            <w:tcW w:w="582" w:type="pct"/>
            <w:shd w:val="clear" w:color="auto" w:fill="auto"/>
          </w:tcPr>
          <w:p w:rsidR="00961A56" w:rsidRPr="007D0C75" w:rsidRDefault="00961A56" w:rsidP="00961A56">
            <w:pPr>
              <w:tabs>
                <w:tab w:val="right" w:pos="851"/>
              </w:tabs>
              <w:jc w:val="center"/>
              <w:rPr>
                <w:b/>
                <w:sz w:val="24"/>
                <w:szCs w:val="24"/>
              </w:rPr>
            </w:pPr>
            <w:r w:rsidRPr="007D0C75">
              <w:rPr>
                <w:b/>
                <w:sz w:val="24"/>
                <w:szCs w:val="24"/>
              </w:rPr>
              <w:t>100</w:t>
            </w:r>
          </w:p>
        </w:tc>
        <w:tc>
          <w:tcPr>
            <w:tcW w:w="524" w:type="pct"/>
            <w:shd w:val="clear" w:color="auto" w:fill="auto"/>
          </w:tcPr>
          <w:p w:rsidR="00961A56" w:rsidRPr="007D0C75" w:rsidRDefault="00961A56" w:rsidP="00961A56">
            <w:pPr>
              <w:tabs>
                <w:tab w:val="right" w:pos="851"/>
              </w:tabs>
              <w:jc w:val="center"/>
              <w:rPr>
                <w:b/>
                <w:sz w:val="24"/>
                <w:szCs w:val="24"/>
              </w:rPr>
            </w:pPr>
            <w:r w:rsidRPr="007D0C75">
              <w:rPr>
                <w:b/>
                <w:sz w:val="24"/>
                <w:szCs w:val="24"/>
              </w:rPr>
              <w:t>192</w:t>
            </w:r>
          </w:p>
        </w:tc>
        <w:tc>
          <w:tcPr>
            <w:tcW w:w="993" w:type="pct"/>
            <w:shd w:val="clear" w:color="auto" w:fill="auto"/>
          </w:tcPr>
          <w:p w:rsidR="00961A56" w:rsidRPr="007D0C75" w:rsidRDefault="00961A56" w:rsidP="00961A56">
            <w:pPr>
              <w:tabs>
                <w:tab w:val="right" w:pos="851"/>
              </w:tabs>
              <w:jc w:val="both"/>
              <w:rPr>
                <w:sz w:val="24"/>
                <w:szCs w:val="24"/>
              </w:rPr>
            </w:pPr>
            <w:r w:rsidRPr="007D0C75">
              <w:rPr>
                <w:sz w:val="24"/>
                <w:szCs w:val="24"/>
              </w:rPr>
              <w:t>Согласно учебному плану:</w:t>
            </w:r>
          </w:p>
          <w:p w:rsidR="00961A56" w:rsidRPr="007D0C75" w:rsidRDefault="00961A56" w:rsidP="00961A56">
            <w:pPr>
              <w:pStyle w:val="af"/>
              <w:keepNext/>
              <w:ind w:left="0" w:firstLine="0"/>
              <w:rPr>
                <w:rFonts w:ascii="Times New Roman" w:hAnsi="Times New Roman"/>
                <w:sz w:val="24"/>
                <w:szCs w:val="24"/>
              </w:rPr>
            </w:pPr>
            <w:r w:rsidRPr="007D0C75">
              <w:rPr>
                <w:rFonts w:ascii="Times New Roman" w:hAnsi="Times New Roman"/>
                <w:sz w:val="24"/>
                <w:szCs w:val="24"/>
              </w:rPr>
              <w:t>Домашнее творческое задание,</w:t>
            </w:r>
          </w:p>
          <w:p w:rsidR="00961A56" w:rsidRPr="007D0C75" w:rsidRDefault="00961A56" w:rsidP="00961A56">
            <w:pPr>
              <w:pStyle w:val="af"/>
              <w:keepNext/>
              <w:ind w:left="0" w:firstLine="34"/>
              <w:rPr>
                <w:rFonts w:ascii="Times New Roman" w:hAnsi="Times New Roman"/>
                <w:sz w:val="24"/>
                <w:szCs w:val="24"/>
              </w:rPr>
            </w:pPr>
            <w:r w:rsidRPr="007D0C75">
              <w:rPr>
                <w:rFonts w:ascii="Times New Roman" w:hAnsi="Times New Roman"/>
                <w:sz w:val="24"/>
                <w:szCs w:val="24"/>
              </w:rPr>
              <w:t>контрольная</w:t>
            </w:r>
          </w:p>
          <w:p w:rsidR="00961A56" w:rsidRPr="007D0C75" w:rsidRDefault="00961A56" w:rsidP="00961A56">
            <w:pPr>
              <w:tabs>
                <w:tab w:val="right" w:pos="851"/>
              </w:tabs>
              <w:jc w:val="both"/>
              <w:rPr>
                <w:sz w:val="24"/>
                <w:szCs w:val="24"/>
              </w:rPr>
            </w:pPr>
            <w:r w:rsidRPr="007D0C75">
              <w:rPr>
                <w:sz w:val="24"/>
                <w:szCs w:val="24"/>
              </w:rPr>
              <w:t>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jc w:val="both"/>
              <w:rPr>
                <w:sz w:val="24"/>
                <w:szCs w:val="24"/>
              </w:rPr>
            </w:pPr>
            <w:r w:rsidRPr="00880A93">
              <w:rPr>
                <w:sz w:val="24"/>
                <w:szCs w:val="24"/>
              </w:rPr>
              <w:t>Итого в %</w:t>
            </w:r>
          </w:p>
        </w:tc>
        <w:tc>
          <w:tcPr>
            <w:tcW w:w="385" w:type="pct"/>
            <w:shd w:val="clear" w:color="auto" w:fill="auto"/>
          </w:tcPr>
          <w:p w:rsidR="00AF051E" w:rsidRPr="007D0C75" w:rsidRDefault="00AF051E" w:rsidP="00FD04D0">
            <w:pPr>
              <w:tabs>
                <w:tab w:val="right" w:pos="851"/>
              </w:tabs>
              <w:jc w:val="center"/>
              <w:rPr>
                <w:sz w:val="24"/>
                <w:szCs w:val="24"/>
              </w:rPr>
            </w:pPr>
            <w:r w:rsidRPr="007D0C75">
              <w:rPr>
                <w:sz w:val="24"/>
                <w:szCs w:val="24"/>
              </w:rPr>
              <w:t>100</w:t>
            </w:r>
          </w:p>
        </w:tc>
        <w:tc>
          <w:tcPr>
            <w:tcW w:w="447" w:type="pct"/>
            <w:shd w:val="clear" w:color="auto" w:fill="auto"/>
          </w:tcPr>
          <w:p w:rsidR="00AF051E" w:rsidRPr="007D0C75" w:rsidRDefault="00961A56" w:rsidP="00961A56">
            <w:pPr>
              <w:tabs>
                <w:tab w:val="right" w:pos="851"/>
              </w:tabs>
              <w:jc w:val="center"/>
              <w:rPr>
                <w:sz w:val="24"/>
                <w:szCs w:val="24"/>
              </w:rPr>
            </w:pPr>
            <w:r w:rsidRPr="007D0C75">
              <w:rPr>
                <w:sz w:val="24"/>
                <w:szCs w:val="24"/>
              </w:rPr>
              <w:t>46</w:t>
            </w:r>
          </w:p>
        </w:tc>
        <w:tc>
          <w:tcPr>
            <w:tcW w:w="448" w:type="pct"/>
            <w:shd w:val="clear" w:color="auto" w:fill="auto"/>
          </w:tcPr>
          <w:p w:rsidR="00AF051E" w:rsidRPr="007D0C75" w:rsidRDefault="00961A56" w:rsidP="00FD04D0">
            <w:pPr>
              <w:tabs>
                <w:tab w:val="right" w:pos="851"/>
              </w:tabs>
              <w:jc w:val="center"/>
              <w:rPr>
                <w:sz w:val="24"/>
                <w:szCs w:val="24"/>
              </w:rPr>
            </w:pPr>
            <w:r w:rsidRPr="007D0C75">
              <w:rPr>
                <w:sz w:val="24"/>
                <w:szCs w:val="24"/>
              </w:rPr>
              <w:t>40</w:t>
            </w:r>
          </w:p>
        </w:tc>
        <w:tc>
          <w:tcPr>
            <w:tcW w:w="582" w:type="pct"/>
            <w:shd w:val="clear" w:color="auto" w:fill="auto"/>
          </w:tcPr>
          <w:p w:rsidR="00AF051E" w:rsidRPr="007D0C75" w:rsidRDefault="00961A56" w:rsidP="00FD04D0">
            <w:pPr>
              <w:tabs>
                <w:tab w:val="right" w:pos="851"/>
              </w:tabs>
              <w:jc w:val="center"/>
              <w:rPr>
                <w:sz w:val="24"/>
                <w:szCs w:val="24"/>
              </w:rPr>
            </w:pPr>
            <w:r w:rsidRPr="007D0C75">
              <w:rPr>
                <w:sz w:val="24"/>
                <w:szCs w:val="24"/>
              </w:rPr>
              <w:t>60</w:t>
            </w:r>
          </w:p>
        </w:tc>
        <w:tc>
          <w:tcPr>
            <w:tcW w:w="524" w:type="pct"/>
            <w:shd w:val="clear" w:color="auto" w:fill="auto"/>
          </w:tcPr>
          <w:p w:rsidR="00AF051E" w:rsidRPr="007D0C75" w:rsidRDefault="00AA1C64" w:rsidP="00FD04D0">
            <w:pPr>
              <w:tabs>
                <w:tab w:val="right" w:pos="851"/>
              </w:tabs>
              <w:jc w:val="center"/>
              <w:rPr>
                <w:sz w:val="24"/>
                <w:szCs w:val="24"/>
              </w:rPr>
            </w:pPr>
            <w:r w:rsidRPr="007D0C75">
              <w:rPr>
                <w:sz w:val="24"/>
                <w:szCs w:val="24"/>
              </w:rPr>
              <w:t>53</w:t>
            </w:r>
          </w:p>
        </w:tc>
        <w:tc>
          <w:tcPr>
            <w:tcW w:w="993" w:type="pct"/>
            <w:shd w:val="clear" w:color="auto" w:fill="auto"/>
          </w:tcPr>
          <w:p w:rsidR="00AF051E" w:rsidRPr="007D0C75" w:rsidRDefault="00AF051E" w:rsidP="00AF051E">
            <w:pPr>
              <w:tabs>
                <w:tab w:val="right" w:pos="851"/>
              </w:tabs>
              <w:ind w:firstLine="709"/>
              <w:jc w:val="both"/>
              <w:rPr>
                <w:sz w:val="24"/>
                <w:szCs w:val="24"/>
              </w:rPr>
            </w:pPr>
          </w:p>
        </w:tc>
      </w:tr>
    </w:tbl>
    <w:p w:rsidR="005A2ADC" w:rsidRPr="003E2BAD" w:rsidRDefault="005A2ADC" w:rsidP="007F6014">
      <w:pPr>
        <w:rPr>
          <w:sz w:val="28"/>
          <w:szCs w:val="24"/>
        </w:rPr>
      </w:pPr>
    </w:p>
    <w:p w:rsidR="00220C63" w:rsidRDefault="00220C63" w:rsidP="005343C0">
      <w:pPr>
        <w:rPr>
          <w:sz w:val="24"/>
          <w:szCs w:val="24"/>
        </w:rPr>
      </w:pPr>
      <w:bookmarkStart w:id="4" w:name="_Toc417907577"/>
    </w:p>
    <w:p w:rsidR="00220C63" w:rsidRDefault="00220C63" w:rsidP="005343C0">
      <w:pPr>
        <w:rPr>
          <w:sz w:val="24"/>
          <w:szCs w:val="24"/>
        </w:rPr>
      </w:pPr>
    </w:p>
    <w:p w:rsidR="00220C63" w:rsidRDefault="00220C63" w:rsidP="005343C0">
      <w:pPr>
        <w:rPr>
          <w:sz w:val="24"/>
          <w:szCs w:val="24"/>
        </w:rPr>
      </w:pPr>
    </w:p>
    <w:p w:rsidR="005343C0" w:rsidRPr="003E2BAD" w:rsidRDefault="005343C0" w:rsidP="005343C0">
      <w:pPr>
        <w:rPr>
          <w:b/>
          <w:sz w:val="28"/>
          <w:szCs w:val="24"/>
        </w:rPr>
      </w:pPr>
      <w:r w:rsidRPr="003E2BAD">
        <w:rPr>
          <w:b/>
          <w:sz w:val="28"/>
          <w:szCs w:val="28"/>
        </w:rPr>
        <w:t>5.</w:t>
      </w:r>
      <w:r w:rsidRPr="003E2BAD">
        <w:rPr>
          <w:b/>
          <w:sz w:val="28"/>
          <w:szCs w:val="24"/>
        </w:rPr>
        <w:t xml:space="preserve">3. Содержание семинаров, практических занятий </w:t>
      </w:r>
    </w:p>
    <w:p w:rsidR="005343C0" w:rsidRPr="003E2BAD" w:rsidRDefault="005343C0" w:rsidP="005343C0">
      <w:pPr>
        <w:keepNext/>
        <w:jc w:val="right"/>
        <w:rPr>
          <w:sz w:val="28"/>
          <w:szCs w:val="24"/>
        </w:rPr>
      </w:pPr>
      <w:r w:rsidRPr="003E2BAD">
        <w:rPr>
          <w:sz w:val="28"/>
          <w:szCs w:val="24"/>
        </w:rPr>
        <w:t>Таблица 3</w:t>
      </w:r>
    </w:p>
    <w:p w:rsidR="005343C0" w:rsidRPr="00880A93" w:rsidRDefault="005343C0" w:rsidP="005343C0">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015EEA" w:rsidRPr="00880A93" w:rsidTr="00FD04D0">
        <w:tc>
          <w:tcPr>
            <w:tcW w:w="2512" w:type="dxa"/>
            <w:tcBorders>
              <w:bottom w:val="single" w:sz="4" w:space="0" w:color="auto"/>
            </w:tcBorders>
          </w:tcPr>
          <w:p w:rsidR="00015EEA" w:rsidRPr="00880A93" w:rsidRDefault="00015EEA" w:rsidP="00FD04D0">
            <w:pPr>
              <w:keepNext/>
              <w:rPr>
                <w:b/>
                <w:sz w:val="24"/>
                <w:szCs w:val="24"/>
              </w:rPr>
            </w:pPr>
            <w:r w:rsidRPr="00880A93">
              <w:rPr>
                <w:b/>
                <w:sz w:val="24"/>
                <w:szCs w:val="24"/>
              </w:rPr>
              <w:t>Наименование тем (разделов) дисциплины</w:t>
            </w:r>
          </w:p>
        </w:tc>
        <w:tc>
          <w:tcPr>
            <w:tcW w:w="5739" w:type="dxa"/>
            <w:tcBorders>
              <w:bottom w:val="single" w:sz="4" w:space="0" w:color="auto"/>
            </w:tcBorders>
          </w:tcPr>
          <w:p w:rsidR="00015EEA" w:rsidRPr="00880A93" w:rsidRDefault="00015EEA" w:rsidP="00FD04D0">
            <w:pPr>
              <w:keepNext/>
              <w:jc w:val="both"/>
              <w:rPr>
                <w:b/>
                <w:sz w:val="24"/>
                <w:szCs w:val="24"/>
              </w:rPr>
            </w:pPr>
            <w:r w:rsidRPr="00880A93">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6" w:type="dxa"/>
            <w:tcBorders>
              <w:bottom w:val="single" w:sz="4" w:space="0" w:color="auto"/>
            </w:tcBorders>
          </w:tcPr>
          <w:p w:rsidR="00015EEA" w:rsidRPr="00880A93" w:rsidRDefault="00015EEA" w:rsidP="00FD04D0">
            <w:pPr>
              <w:keepNext/>
              <w:jc w:val="both"/>
              <w:rPr>
                <w:b/>
                <w:sz w:val="24"/>
                <w:szCs w:val="24"/>
              </w:rPr>
            </w:pPr>
            <w:r w:rsidRPr="00880A93">
              <w:rPr>
                <w:b/>
                <w:sz w:val="24"/>
                <w:szCs w:val="24"/>
              </w:rPr>
              <w:t>Формы проведения занятий</w:t>
            </w:r>
          </w:p>
        </w:tc>
      </w:tr>
      <w:tr w:rsidR="00015EEA" w:rsidRPr="00880A93" w:rsidTr="00FD04D0">
        <w:tc>
          <w:tcPr>
            <w:tcW w:w="2512" w:type="dxa"/>
          </w:tcPr>
          <w:p w:rsidR="00015EEA" w:rsidRPr="00982854" w:rsidRDefault="00015EEA" w:rsidP="00FD04D0">
            <w:pPr>
              <w:rPr>
                <w:sz w:val="24"/>
                <w:szCs w:val="24"/>
              </w:rPr>
            </w:pPr>
            <w:r w:rsidRPr="00982854">
              <w:rPr>
                <w:sz w:val="24"/>
                <w:szCs w:val="24"/>
              </w:rPr>
              <w:t>Тема 1. Социальный проект: сущность и содержание</w:t>
            </w:r>
          </w:p>
        </w:tc>
        <w:tc>
          <w:tcPr>
            <w:tcW w:w="5739" w:type="dxa"/>
          </w:tcPr>
          <w:p w:rsidR="00015EEA" w:rsidRPr="00A96717" w:rsidRDefault="00015EEA" w:rsidP="00FD04D0">
            <w:pPr>
              <w:autoSpaceDE w:val="0"/>
              <w:autoSpaceDN w:val="0"/>
              <w:adjustRightInd w:val="0"/>
              <w:jc w:val="both"/>
              <w:rPr>
                <w:sz w:val="24"/>
                <w:szCs w:val="24"/>
              </w:rPr>
            </w:pPr>
            <w:r w:rsidRPr="00A96717">
              <w:rPr>
                <w:sz w:val="24"/>
                <w:szCs w:val="24"/>
              </w:rPr>
              <w:t>Кл</w:t>
            </w:r>
            <w:r>
              <w:rPr>
                <w:sz w:val="24"/>
                <w:szCs w:val="24"/>
              </w:rPr>
              <w:t xml:space="preserve">ассическое определение проекта. </w:t>
            </w:r>
            <w:r w:rsidRPr="00A96717">
              <w:rPr>
                <w:sz w:val="24"/>
                <w:szCs w:val="24"/>
              </w:rPr>
              <w:t>Определение проекта как бизнес-процес</w:t>
            </w:r>
            <w:r>
              <w:rPr>
                <w:sz w:val="24"/>
                <w:szCs w:val="24"/>
              </w:rPr>
              <w:t xml:space="preserve">са, направленного на изменение. Признаки проекта. Современные типологии проектов. </w:t>
            </w:r>
            <w:r w:rsidRPr="00A96717">
              <w:rPr>
                <w:sz w:val="24"/>
                <w:szCs w:val="24"/>
              </w:rPr>
              <w:t xml:space="preserve">Особенности управления </w:t>
            </w:r>
            <w:r>
              <w:rPr>
                <w:sz w:val="24"/>
                <w:szCs w:val="24"/>
              </w:rPr>
              <w:t xml:space="preserve">социальными </w:t>
            </w:r>
            <w:r w:rsidRPr="00A96717">
              <w:rPr>
                <w:sz w:val="24"/>
                <w:szCs w:val="24"/>
              </w:rPr>
              <w:t xml:space="preserve">проектами в </w:t>
            </w:r>
            <w:proofErr w:type="spellStart"/>
            <w:r>
              <w:rPr>
                <w:sz w:val="24"/>
                <w:szCs w:val="24"/>
              </w:rPr>
              <w:t>урбанистике</w:t>
            </w:r>
            <w:proofErr w:type="spellEnd"/>
            <w:r>
              <w:rPr>
                <w:sz w:val="24"/>
                <w:szCs w:val="24"/>
              </w:rPr>
              <w:t xml:space="preserve">. </w:t>
            </w:r>
            <w:r w:rsidRPr="00A96717">
              <w:rPr>
                <w:sz w:val="24"/>
                <w:szCs w:val="24"/>
              </w:rPr>
              <w:t>Взаимосвязь ключевых понятий в управлении проектами. Формирование проектного управления как самостоятельной сферы деятельности.</w:t>
            </w:r>
            <w:r>
              <w:rPr>
                <w:sz w:val="24"/>
                <w:szCs w:val="24"/>
              </w:rPr>
              <w:t xml:space="preserve"> </w:t>
            </w:r>
          </w:p>
          <w:p w:rsidR="00015EEA" w:rsidRPr="007F6014" w:rsidRDefault="00015EEA" w:rsidP="00FD04D0">
            <w:pPr>
              <w:autoSpaceDE w:val="0"/>
              <w:autoSpaceDN w:val="0"/>
              <w:adjustRightInd w:val="0"/>
              <w:rPr>
                <w:sz w:val="24"/>
                <w:szCs w:val="24"/>
                <w:highlight w:val="yellow"/>
              </w:rPr>
            </w:pPr>
            <w:r w:rsidRPr="00D63E0F">
              <w:rPr>
                <w:sz w:val="24"/>
                <w:szCs w:val="24"/>
              </w:rPr>
              <w:t>8.2, 8.3, 8.8, 9.1-9.7</w:t>
            </w:r>
          </w:p>
        </w:tc>
        <w:tc>
          <w:tcPr>
            <w:tcW w:w="2126" w:type="dxa"/>
          </w:tcPr>
          <w:p w:rsidR="00015EEA" w:rsidRPr="00880A93" w:rsidRDefault="00015EEA" w:rsidP="00FD04D0">
            <w:pPr>
              <w:keepNext/>
              <w:jc w:val="both"/>
              <w:rPr>
                <w:sz w:val="24"/>
                <w:szCs w:val="24"/>
              </w:rPr>
            </w:pPr>
            <w:r w:rsidRPr="00A96717">
              <w:rPr>
                <w:sz w:val="24"/>
                <w:szCs w:val="24"/>
                <w:lang w:eastAsia="ar-SA"/>
              </w:rPr>
              <w:t>Презентации и групповое обсуждение</w:t>
            </w:r>
          </w:p>
        </w:tc>
      </w:tr>
      <w:tr w:rsidR="00015EEA" w:rsidRPr="00880A93" w:rsidTr="00FD04D0">
        <w:tc>
          <w:tcPr>
            <w:tcW w:w="2512" w:type="dxa"/>
          </w:tcPr>
          <w:p w:rsidR="00015EEA" w:rsidRPr="00982854" w:rsidRDefault="00015EEA" w:rsidP="00FD04D0">
            <w:pPr>
              <w:rPr>
                <w:sz w:val="24"/>
                <w:szCs w:val="24"/>
              </w:rPr>
            </w:pPr>
            <w:r w:rsidRPr="00982854">
              <w:rPr>
                <w:sz w:val="24"/>
                <w:szCs w:val="24"/>
              </w:rPr>
              <w:t>Тема 2. Внешнее и внутреннее окружение социального проекта</w:t>
            </w:r>
          </w:p>
        </w:tc>
        <w:tc>
          <w:tcPr>
            <w:tcW w:w="5739" w:type="dxa"/>
          </w:tcPr>
          <w:p w:rsidR="00015EEA" w:rsidRPr="00C513A0" w:rsidRDefault="00015EEA" w:rsidP="00FD04D0">
            <w:pPr>
              <w:shd w:val="clear" w:color="auto" w:fill="FFFFFF"/>
              <w:tabs>
                <w:tab w:val="left" w:pos="851"/>
              </w:tabs>
              <w:contextualSpacing/>
              <w:jc w:val="both"/>
              <w:rPr>
                <w:sz w:val="24"/>
                <w:szCs w:val="24"/>
              </w:rPr>
            </w:pPr>
            <w:r w:rsidRPr="00C513A0">
              <w:rPr>
                <w:sz w:val="24"/>
                <w:szCs w:val="24"/>
              </w:rPr>
              <w:t>Понятие «окружение проекта». Внешнее дальнее окружение проекта: его специфика, свойства, факторы и их характеристики. Методы анализа внешнего дальнего окружения. Внешнее ближнее окружение: понятие, свойства, ключевые элементы. Методы анализа внешнего ближнего окружения, в том числе анализ конкурентов, анализ целевой аудитории (потребителей продукта) проекта. Внутренне окружение проекта: понятие, свойства, состав элементов, методы анализа. Команда проекта: понятие и виды.</w:t>
            </w:r>
            <w:r>
              <w:t xml:space="preserve"> </w:t>
            </w:r>
            <w:r w:rsidRPr="00C513A0">
              <w:rPr>
                <w:sz w:val="24"/>
                <w:szCs w:val="24"/>
              </w:rPr>
              <w:t>Команда проекта и команда управления проектом: соотношение понятий, состав.</w:t>
            </w:r>
          </w:p>
          <w:p w:rsidR="00015EEA" w:rsidRDefault="00015EEA" w:rsidP="00FD04D0">
            <w:pPr>
              <w:shd w:val="clear" w:color="auto" w:fill="FFFFFF"/>
              <w:tabs>
                <w:tab w:val="left" w:pos="851"/>
              </w:tabs>
              <w:contextualSpacing/>
              <w:jc w:val="both"/>
              <w:rPr>
                <w:sz w:val="24"/>
                <w:szCs w:val="24"/>
              </w:rPr>
            </w:pPr>
            <w:r w:rsidRPr="00C513A0">
              <w:rPr>
                <w:sz w:val="24"/>
                <w:szCs w:val="24"/>
              </w:rPr>
              <w:t>Роли членов команды проекта.</w:t>
            </w:r>
          </w:p>
          <w:p w:rsidR="00015EEA" w:rsidRPr="007F6014" w:rsidRDefault="00015EEA" w:rsidP="00FD04D0">
            <w:pPr>
              <w:shd w:val="clear" w:color="auto" w:fill="FFFFFF"/>
              <w:tabs>
                <w:tab w:val="left" w:pos="851"/>
              </w:tabs>
              <w:contextualSpacing/>
              <w:jc w:val="both"/>
              <w:rPr>
                <w:sz w:val="24"/>
                <w:szCs w:val="24"/>
                <w:highlight w:val="yellow"/>
              </w:rPr>
            </w:pPr>
            <w:r w:rsidRPr="00D63E0F">
              <w:rPr>
                <w:sz w:val="24"/>
                <w:szCs w:val="24"/>
              </w:rPr>
              <w:t>8.2</w:t>
            </w:r>
            <w:r>
              <w:rPr>
                <w:sz w:val="24"/>
                <w:szCs w:val="24"/>
              </w:rPr>
              <w:t xml:space="preserve">-8.4, 8.7, </w:t>
            </w:r>
            <w:r w:rsidRPr="00D63E0F">
              <w:rPr>
                <w:sz w:val="24"/>
                <w:szCs w:val="24"/>
              </w:rPr>
              <w:t>8.8, 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c>
          <w:tcPr>
            <w:tcW w:w="2512" w:type="dxa"/>
          </w:tcPr>
          <w:p w:rsidR="00015EEA" w:rsidRPr="00982854" w:rsidRDefault="00015EEA" w:rsidP="00FD04D0">
            <w:pPr>
              <w:rPr>
                <w:sz w:val="24"/>
                <w:szCs w:val="24"/>
              </w:rPr>
            </w:pPr>
            <w:r w:rsidRPr="00982854">
              <w:rPr>
                <w:sz w:val="24"/>
                <w:szCs w:val="24"/>
              </w:rPr>
              <w:t xml:space="preserve">Тема 3. Жизненный цикл социального проекта в </w:t>
            </w:r>
            <w:proofErr w:type="spellStart"/>
            <w:r w:rsidRPr="00982854">
              <w:rPr>
                <w:sz w:val="24"/>
                <w:szCs w:val="24"/>
              </w:rPr>
              <w:t>урбанистике</w:t>
            </w:r>
            <w:proofErr w:type="spellEnd"/>
          </w:p>
        </w:tc>
        <w:tc>
          <w:tcPr>
            <w:tcW w:w="5739" w:type="dxa"/>
          </w:tcPr>
          <w:p w:rsidR="00015EEA" w:rsidRPr="00FA4D76" w:rsidRDefault="00015EEA" w:rsidP="00FD04D0">
            <w:pPr>
              <w:keepNext/>
              <w:jc w:val="both"/>
              <w:rPr>
                <w:sz w:val="24"/>
                <w:szCs w:val="24"/>
              </w:rPr>
            </w:pPr>
            <w:r w:rsidRPr="00FA4D76">
              <w:rPr>
                <w:sz w:val="24"/>
                <w:szCs w:val="24"/>
              </w:rPr>
              <w:t>Особенности жизненного цикла социального проекта.</w:t>
            </w:r>
          </w:p>
          <w:p w:rsidR="00015EEA" w:rsidRDefault="00015EEA" w:rsidP="00FD04D0">
            <w:pPr>
              <w:keepNext/>
              <w:jc w:val="both"/>
              <w:rPr>
                <w:sz w:val="24"/>
                <w:szCs w:val="24"/>
              </w:rPr>
            </w:pPr>
            <w:r w:rsidRPr="00FA4D76">
              <w:rPr>
                <w:sz w:val="24"/>
                <w:szCs w:val="24"/>
              </w:rPr>
              <w:t xml:space="preserve">Принципы построения и закономерности в жизненном цикле социальных проектов. Фазы, этапы и стадии жизненного цикла проекта. Факторы, влияющие на выбор модели жизненного цикла проекта. Сравнительный анализ моделей жизненного </w:t>
            </w:r>
            <w:r w:rsidRPr="00FA4D76">
              <w:rPr>
                <w:sz w:val="24"/>
                <w:szCs w:val="24"/>
              </w:rPr>
              <w:lastRenderedPageBreak/>
              <w:t>цикла социального проекта (преимущества и недостатки).</w:t>
            </w:r>
          </w:p>
          <w:p w:rsidR="00015EEA" w:rsidRPr="007F6014" w:rsidRDefault="00015EEA" w:rsidP="00FD04D0">
            <w:pPr>
              <w:keepNext/>
              <w:jc w:val="both"/>
              <w:rPr>
                <w:sz w:val="24"/>
                <w:szCs w:val="24"/>
                <w:highlight w:val="yellow"/>
              </w:rPr>
            </w:pPr>
            <w:r w:rsidRPr="00D63E0F">
              <w:rPr>
                <w:sz w:val="24"/>
                <w:szCs w:val="24"/>
              </w:rPr>
              <w:t>8.1, 8.5, 8.3, 8.7, 8.9, 9.1-9.7</w:t>
            </w:r>
          </w:p>
        </w:tc>
        <w:tc>
          <w:tcPr>
            <w:tcW w:w="2126" w:type="dxa"/>
          </w:tcPr>
          <w:p w:rsidR="00015EEA" w:rsidRPr="00880A93" w:rsidRDefault="00015EEA" w:rsidP="00FD04D0">
            <w:pPr>
              <w:rPr>
                <w:sz w:val="24"/>
                <w:szCs w:val="24"/>
              </w:rPr>
            </w:pPr>
            <w:r w:rsidRPr="00880A93">
              <w:rPr>
                <w:sz w:val="24"/>
                <w:szCs w:val="24"/>
                <w:lang w:eastAsia="ar-SA"/>
              </w:rPr>
              <w:lastRenderedPageBreak/>
              <w:t>Презентации и групповое обсуждение</w:t>
            </w:r>
          </w:p>
        </w:tc>
      </w:tr>
      <w:tr w:rsidR="00015EEA" w:rsidRPr="00880A93" w:rsidTr="00FD04D0">
        <w:tc>
          <w:tcPr>
            <w:tcW w:w="2512" w:type="dxa"/>
          </w:tcPr>
          <w:p w:rsidR="00015EEA" w:rsidRPr="00982854" w:rsidRDefault="00015EEA" w:rsidP="00FD04D0">
            <w:pPr>
              <w:rPr>
                <w:sz w:val="24"/>
                <w:szCs w:val="24"/>
              </w:rPr>
            </w:pPr>
            <w:r w:rsidRPr="00982854">
              <w:rPr>
                <w:sz w:val="24"/>
                <w:szCs w:val="24"/>
              </w:rPr>
              <w:t xml:space="preserve">Тема 4. Методологические основы управления социальным проектом в </w:t>
            </w:r>
            <w:proofErr w:type="spellStart"/>
            <w:r w:rsidRPr="00982854">
              <w:rPr>
                <w:sz w:val="24"/>
                <w:szCs w:val="24"/>
              </w:rPr>
              <w:t>урбанистике</w:t>
            </w:r>
            <w:proofErr w:type="spellEnd"/>
          </w:p>
        </w:tc>
        <w:tc>
          <w:tcPr>
            <w:tcW w:w="5739" w:type="dxa"/>
          </w:tcPr>
          <w:p w:rsidR="00015EEA" w:rsidRDefault="00015EEA" w:rsidP="00FD04D0">
            <w:pPr>
              <w:keepNext/>
              <w:jc w:val="both"/>
              <w:rPr>
                <w:sz w:val="24"/>
                <w:szCs w:val="24"/>
              </w:rPr>
            </w:pPr>
            <w:r w:rsidRPr="00C513A0">
              <w:rPr>
                <w:sz w:val="24"/>
                <w:szCs w:val="24"/>
              </w:rPr>
              <w:t xml:space="preserve">Принцип обоснованности управления </w:t>
            </w:r>
            <w:r>
              <w:rPr>
                <w:sz w:val="24"/>
                <w:szCs w:val="24"/>
              </w:rPr>
              <w:t xml:space="preserve">социальными </w:t>
            </w:r>
            <w:r w:rsidRPr="00C513A0">
              <w:rPr>
                <w:sz w:val="24"/>
                <w:szCs w:val="24"/>
              </w:rPr>
              <w:t xml:space="preserve">проектами, принцип историзма управления </w:t>
            </w:r>
            <w:r>
              <w:rPr>
                <w:sz w:val="24"/>
                <w:szCs w:val="24"/>
              </w:rPr>
              <w:t xml:space="preserve">социальными </w:t>
            </w:r>
            <w:r w:rsidRPr="00C513A0">
              <w:rPr>
                <w:sz w:val="24"/>
                <w:szCs w:val="24"/>
              </w:rPr>
              <w:t>проектами, принцип системности управления социальными проектами, принцип комплексности управления социальными проектами, принцип эффективности управления</w:t>
            </w:r>
            <w:r>
              <w:t xml:space="preserve"> </w:t>
            </w:r>
            <w:r w:rsidRPr="00C513A0">
              <w:rPr>
                <w:sz w:val="24"/>
                <w:szCs w:val="24"/>
              </w:rPr>
              <w:t>социальными проектами, классичес</w:t>
            </w:r>
            <w:r>
              <w:rPr>
                <w:sz w:val="24"/>
                <w:szCs w:val="24"/>
              </w:rPr>
              <w:t xml:space="preserve">кое проектное управление, </w:t>
            </w:r>
            <w:proofErr w:type="spellStart"/>
            <w:r>
              <w:rPr>
                <w:sz w:val="24"/>
                <w:szCs w:val="24"/>
              </w:rPr>
              <w:t>Agile</w:t>
            </w:r>
            <w:proofErr w:type="spellEnd"/>
            <w:r>
              <w:rPr>
                <w:sz w:val="24"/>
                <w:szCs w:val="24"/>
              </w:rPr>
              <w:t xml:space="preserve"> (</w:t>
            </w:r>
            <w:proofErr w:type="spellStart"/>
            <w:r>
              <w:rPr>
                <w:sz w:val="24"/>
                <w:szCs w:val="24"/>
              </w:rPr>
              <w:t>Scrum</w:t>
            </w:r>
            <w:proofErr w:type="spellEnd"/>
            <w:r>
              <w:rPr>
                <w:sz w:val="24"/>
                <w:szCs w:val="24"/>
              </w:rPr>
              <w:t xml:space="preserve">, </w:t>
            </w:r>
            <w:proofErr w:type="spellStart"/>
            <w:r>
              <w:rPr>
                <w:sz w:val="24"/>
                <w:szCs w:val="24"/>
              </w:rPr>
              <w:t>Lean</w:t>
            </w:r>
            <w:proofErr w:type="spellEnd"/>
            <w:r>
              <w:rPr>
                <w:sz w:val="24"/>
                <w:szCs w:val="24"/>
              </w:rPr>
              <w:t xml:space="preserve">, </w:t>
            </w:r>
            <w:proofErr w:type="spellStart"/>
            <w:r>
              <w:rPr>
                <w:sz w:val="24"/>
                <w:szCs w:val="24"/>
              </w:rPr>
              <w:t>Kanban</w:t>
            </w:r>
            <w:proofErr w:type="spellEnd"/>
            <w:r>
              <w:rPr>
                <w:sz w:val="24"/>
                <w:szCs w:val="24"/>
              </w:rPr>
              <w:t xml:space="preserve">, </w:t>
            </w:r>
            <w:proofErr w:type="spellStart"/>
            <w:r>
              <w:rPr>
                <w:sz w:val="24"/>
                <w:szCs w:val="24"/>
              </w:rPr>
              <w:t>Six</w:t>
            </w:r>
            <w:proofErr w:type="spellEnd"/>
            <w:r>
              <w:rPr>
                <w:sz w:val="24"/>
                <w:szCs w:val="24"/>
              </w:rPr>
              <w:t xml:space="preserve"> </w:t>
            </w:r>
            <w:proofErr w:type="spellStart"/>
            <w:r>
              <w:rPr>
                <w:sz w:val="24"/>
                <w:szCs w:val="24"/>
              </w:rPr>
              <w:t>Sigma</w:t>
            </w:r>
            <w:proofErr w:type="spellEnd"/>
            <w:r>
              <w:rPr>
                <w:sz w:val="24"/>
                <w:szCs w:val="24"/>
              </w:rPr>
              <w:t>)</w:t>
            </w:r>
            <w:r w:rsidRPr="00C513A0">
              <w:rPr>
                <w:sz w:val="24"/>
                <w:szCs w:val="24"/>
              </w:rPr>
              <w:t>. Модель организационной зрелости управления проектами: понятие,</w:t>
            </w:r>
            <w:r>
              <w:rPr>
                <w:sz w:val="24"/>
                <w:szCs w:val="24"/>
              </w:rPr>
              <w:t xml:space="preserve"> </w:t>
            </w:r>
            <w:r w:rsidRPr="00C513A0">
              <w:rPr>
                <w:sz w:val="24"/>
                <w:szCs w:val="24"/>
              </w:rPr>
              <w:t xml:space="preserve">сущность и назначение. Модель организационной зрелости управления проектами Г. </w:t>
            </w:r>
            <w:proofErr w:type="spellStart"/>
            <w:r w:rsidRPr="00C513A0">
              <w:rPr>
                <w:sz w:val="24"/>
                <w:szCs w:val="24"/>
              </w:rPr>
              <w:t>Керцнера</w:t>
            </w:r>
            <w:proofErr w:type="spellEnd"/>
            <w:r w:rsidRPr="00C513A0">
              <w:rPr>
                <w:sz w:val="24"/>
                <w:szCs w:val="24"/>
              </w:rPr>
              <w:t>. Модель организационной зрелости управления проектами Беркли. Модель зрелости управления портфелями, программами и проектами (Р3М3).</w:t>
            </w:r>
          </w:p>
          <w:p w:rsidR="00015EEA" w:rsidRPr="007F6014" w:rsidRDefault="00015EEA" w:rsidP="00FD04D0">
            <w:pPr>
              <w:keepNext/>
              <w:jc w:val="both"/>
              <w:rPr>
                <w:sz w:val="24"/>
                <w:szCs w:val="24"/>
                <w:highlight w:val="yellow"/>
              </w:rPr>
            </w:pPr>
            <w:r w:rsidRPr="00D63E0F">
              <w:rPr>
                <w:sz w:val="24"/>
                <w:szCs w:val="24"/>
              </w:rPr>
              <w:t>8.2, 8.3, 8.6, 8.10, 9.1-9.7</w:t>
            </w:r>
          </w:p>
        </w:tc>
        <w:tc>
          <w:tcPr>
            <w:tcW w:w="2126" w:type="dxa"/>
            <w:shd w:val="clear" w:color="auto" w:fill="auto"/>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c>
          <w:tcPr>
            <w:tcW w:w="2512" w:type="dxa"/>
          </w:tcPr>
          <w:p w:rsidR="00015EEA" w:rsidRPr="00982854" w:rsidRDefault="00015EEA" w:rsidP="00FD04D0">
            <w:pPr>
              <w:rPr>
                <w:sz w:val="24"/>
                <w:szCs w:val="24"/>
              </w:rPr>
            </w:pPr>
            <w:r w:rsidRPr="00982854">
              <w:rPr>
                <w:sz w:val="24"/>
                <w:szCs w:val="24"/>
              </w:rPr>
              <w:t>Тема 5. Организационная структура управления проектом</w:t>
            </w:r>
          </w:p>
        </w:tc>
        <w:tc>
          <w:tcPr>
            <w:tcW w:w="5739" w:type="dxa"/>
          </w:tcPr>
          <w:p w:rsidR="00015EEA" w:rsidRDefault="00015EEA" w:rsidP="00FD04D0">
            <w:pPr>
              <w:keepNext/>
              <w:jc w:val="both"/>
              <w:rPr>
                <w:sz w:val="24"/>
                <w:szCs w:val="24"/>
              </w:rPr>
            </w:pPr>
            <w:r w:rsidRPr="00C513A0">
              <w:rPr>
                <w:sz w:val="24"/>
                <w:szCs w:val="24"/>
              </w:rPr>
              <w:t xml:space="preserve">Организационная структура управления </w:t>
            </w:r>
            <w:r>
              <w:rPr>
                <w:sz w:val="24"/>
                <w:szCs w:val="24"/>
              </w:rPr>
              <w:t xml:space="preserve">социальным </w:t>
            </w:r>
            <w:r w:rsidRPr="00C513A0">
              <w:rPr>
                <w:sz w:val="24"/>
                <w:szCs w:val="24"/>
              </w:rPr>
              <w:t xml:space="preserve">проектом, принципы построения организационных структур управления </w:t>
            </w:r>
            <w:r>
              <w:rPr>
                <w:sz w:val="24"/>
                <w:szCs w:val="24"/>
              </w:rPr>
              <w:t xml:space="preserve">социальными </w:t>
            </w:r>
            <w:r w:rsidRPr="00C513A0">
              <w:rPr>
                <w:sz w:val="24"/>
                <w:szCs w:val="24"/>
              </w:rPr>
              <w:t xml:space="preserve">проектами, факторы выбора организационных структур управления </w:t>
            </w:r>
            <w:r>
              <w:rPr>
                <w:sz w:val="24"/>
                <w:szCs w:val="24"/>
              </w:rPr>
              <w:t xml:space="preserve">социальными </w:t>
            </w:r>
            <w:r w:rsidRPr="00C513A0">
              <w:rPr>
                <w:sz w:val="24"/>
                <w:szCs w:val="24"/>
              </w:rPr>
              <w:t xml:space="preserve">проектами, влияние </w:t>
            </w:r>
            <w:r>
              <w:rPr>
                <w:sz w:val="24"/>
                <w:szCs w:val="24"/>
              </w:rPr>
              <w:t>организационной</w:t>
            </w:r>
            <w:r w:rsidRPr="00C513A0">
              <w:rPr>
                <w:sz w:val="24"/>
                <w:szCs w:val="24"/>
              </w:rPr>
              <w:t xml:space="preserve"> культуры на выбор структуры управления </w:t>
            </w:r>
            <w:r>
              <w:rPr>
                <w:sz w:val="24"/>
                <w:szCs w:val="24"/>
              </w:rPr>
              <w:t xml:space="preserve">социальными </w:t>
            </w:r>
            <w:r w:rsidRPr="00C513A0">
              <w:rPr>
                <w:sz w:val="24"/>
                <w:szCs w:val="24"/>
              </w:rPr>
              <w:t>проектами. Функциональная структура управления проектами, проектная структура, матричная структура управления проектами (слабая матрица, сбалансированная матрица, сильная матрица).</w:t>
            </w:r>
          </w:p>
          <w:p w:rsidR="00015EEA" w:rsidRPr="00D63E0F" w:rsidRDefault="00015EEA" w:rsidP="00FD04D0">
            <w:pPr>
              <w:keepNext/>
              <w:jc w:val="both"/>
              <w:rPr>
                <w:sz w:val="24"/>
                <w:szCs w:val="24"/>
              </w:rPr>
            </w:pPr>
            <w:r w:rsidRPr="00D63E0F">
              <w:rPr>
                <w:sz w:val="24"/>
                <w:szCs w:val="24"/>
              </w:rPr>
              <w:t>8.2, 8.3, 8.6-8.8, 9.1-9.7</w:t>
            </w:r>
          </w:p>
        </w:tc>
        <w:tc>
          <w:tcPr>
            <w:tcW w:w="2126" w:type="dxa"/>
            <w:shd w:val="clear" w:color="auto" w:fill="auto"/>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6. Офис управления проектами</w:t>
            </w:r>
          </w:p>
        </w:tc>
        <w:tc>
          <w:tcPr>
            <w:tcW w:w="5739" w:type="dxa"/>
          </w:tcPr>
          <w:p w:rsidR="00015EEA" w:rsidRDefault="00015EEA" w:rsidP="00FD04D0">
            <w:pPr>
              <w:keepNext/>
              <w:jc w:val="both"/>
              <w:rPr>
                <w:sz w:val="24"/>
                <w:szCs w:val="24"/>
              </w:rPr>
            </w:pPr>
            <w:r w:rsidRPr="00137041">
              <w:rPr>
                <w:sz w:val="24"/>
                <w:szCs w:val="24"/>
              </w:rPr>
              <w:t xml:space="preserve">Понятие «проектный офис», типы проектных офисов, функции проектного офиса, разработка концепции и структуры проектного офиса, определение стандартов и методологии проектного офиса, этапы внедрения проектного офиса в </w:t>
            </w:r>
            <w:r>
              <w:rPr>
                <w:sz w:val="24"/>
                <w:szCs w:val="24"/>
              </w:rPr>
              <w:t>структуры органов власти/организаций</w:t>
            </w:r>
            <w:r w:rsidRPr="00137041">
              <w:rPr>
                <w:sz w:val="24"/>
                <w:szCs w:val="24"/>
              </w:rPr>
              <w:t>. Проектные офисы в органах власти: понятие, особенности, полномочия.</w:t>
            </w:r>
          </w:p>
          <w:p w:rsidR="00015EEA" w:rsidRPr="00D63E0F" w:rsidRDefault="00015EEA" w:rsidP="00FD04D0">
            <w:pPr>
              <w:keepNext/>
              <w:rPr>
                <w:sz w:val="24"/>
                <w:szCs w:val="24"/>
              </w:rPr>
            </w:pPr>
            <w:r w:rsidRPr="00D63E0F">
              <w:rPr>
                <w:sz w:val="24"/>
                <w:szCs w:val="24"/>
              </w:rPr>
              <w:t xml:space="preserve">8.1, 8.2-8.4, </w:t>
            </w:r>
            <w:r>
              <w:rPr>
                <w:sz w:val="24"/>
                <w:szCs w:val="24"/>
              </w:rPr>
              <w:t xml:space="preserve">8.7, </w:t>
            </w:r>
            <w:r w:rsidRPr="00D63E0F">
              <w:rPr>
                <w:sz w:val="24"/>
                <w:szCs w:val="24"/>
              </w:rPr>
              <w:t>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7. Управление портфелем социальных проектов</w:t>
            </w:r>
          </w:p>
        </w:tc>
        <w:tc>
          <w:tcPr>
            <w:tcW w:w="5739" w:type="dxa"/>
          </w:tcPr>
          <w:p w:rsidR="00015EEA" w:rsidRDefault="00015EEA" w:rsidP="00FD04D0">
            <w:pPr>
              <w:jc w:val="both"/>
              <w:rPr>
                <w:sz w:val="24"/>
                <w:szCs w:val="24"/>
              </w:rPr>
            </w:pPr>
            <w:r w:rsidRPr="00137041">
              <w:rPr>
                <w:sz w:val="24"/>
                <w:szCs w:val="24"/>
              </w:rPr>
              <w:t>Понятие портфеля проектов</w:t>
            </w:r>
            <w:r>
              <w:rPr>
                <w:sz w:val="24"/>
                <w:szCs w:val="24"/>
              </w:rPr>
              <w:t xml:space="preserve"> в социальном проектировании</w:t>
            </w:r>
            <w:r w:rsidRPr="00137041">
              <w:rPr>
                <w:sz w:val="24"/>
                <w:szCs w:val="24"/>
              </w:rPr>
              <w:t>. Преимущества портфельного управления</w:t>
            </w:r>
            <w:r>
              <w:rPr>
                <w:sz w:val="24"/>
                <w:szCs w:val="24"/>
              </w:rPr>
              <w:t xml:space="preserve"> в сфере градостроительства</w:t>
            </w:r>
            <w:r w:rsidRPr="00137041">
              <w:rPr>
                <w:sz w:val="24"/>
                <w:szCs w:val="24"/>
              </w:rPr>
              <w:t>. Виды портфеля проектов</w:t>
            </w:r>
            <w:r>
              <w:rPr>
                <w:sz w:val="24"/>
                <w:szCs w:val="24"/>
              </w:rPr>
              <w:t xml:space="preserve"> в градостроительстве</w:t>
            </w:r>
            <w:r w:rsidRPr="00137041">
              <w:rPr>
                <w:sz w:val="24"/>
                <w:szCs w:val="24"/>
              </w:rPr>
              <w:t xml:space="preserve">. Цели управления портфелем </w:t>
            </w:r>
            <w:r>
              <w:rPr>
                <w:sz w:val="24"/>
                <w:szCs w:val="24"/>
              </w:rPr>
              <w:t xml:space="preserve">социальных </w:t>
            </w:r>
            <w:r w:rsidRPr="00137041">
              <w:rPr>
                <w:sz w:val="24"/>
                <w:szCs w:val="24"/>
              </w:rPr>
              <w:t xml:space="preserve">проектов. Инструменты управления портфелем </w:t>
            </w:r>
            <w:r>
              <w:rPr>
                <w:sz w:val="24"/>
                <w:szCs w:val="24"/>
              </w:rPr>
              <w:t xml:space="preserve">социальных </w:t>
            </w:r>
            <w:r w:rsidRPr="00137041">
              <w:rPr>
                <w:sz w:val="24"/>
                <w:szCs w:val="24"/>
              </w:rPr>
              <w:t xml:space="preserve">проектов. </w:t>
            </w:r>
            <w:r>
              <w:rPr>
                <w:sz w:val="24"/>
                <w:szCs w:val="24"/>
              </w:rPr>
              <w:t>Факторы выбора а</w:t>
            </w:r>
            <w:r w:rsidRPr="00137041">
              <w:rPr>
                <w:sz w:val="24"/>
                <w:szCs w:val="24"/>
              </w:rPr>
              <w:t>ктивн</w:t>
            </w:r>
            <w:r>
              <w:rPr>
                <w:sz w:val="24"/>
                <w:szCs w:val="24"/>
              </w:rPr>
              <w:t>ой</w:t>
            </w:r>
            <w:r w:rsidRPr="00137041">
              <w:rPr>
                <w:sz w:val="24"/>
                <w:szCs w:val="24"/>
              </w:rPr>
              <w:t xml:space="preserve"> и</w:t>
            </w:r>
            <w:r>
              <w:rPr>
                <w:sz w:val="24"/>
                <w:szCs w:val="24"/>
              </w:rPr>
              <w:t>ли</w:t>
            </w:r>
            <w:r w:rsidRPr="00137041">
              <w:rPr>
                <w:sz w:val="24"/>
                <w:szCs w:val="24"/>
              </w:rPr>
              <w:t xml:space="preserve"> пассивн</w:t>
            </w:r>
            <w:r>
              <w:rPr>
                <w:sz w:val="24"/>
                <w:szCs w:val="24"/>
              </w:rPr>
              <w:t>ой</w:t>
            </w:r>
            <w:r w:rsidRPr="00137041">
              <w:rPr>
                <w:sz w:val="24"/>
                <w:szCs w:val="24"/>
              </w:rPr>
              <w:t xml:space="preserve"> модел</w:t>
            </w:r>
            <w:r>
              <w:rPr>
                <w:sz w:val="24"/>
                <w:szCs w:val="24"/>
              </w:rPr>
              <w:t>ей управления портфелем проектов.</w:t>
            </w:r>
          </w:p>
          <w:p w:rsidR="00015EEA" w:rsidRPr="007F6014" w:rsidRDefault="00015EEA" w:rsidP="00FD04D0">
            <w:pPr>
              <w:keepNext/>
              <w:rPr>
                <w:sz w:val="24"/>
                <w:szCs w:val="24"/>
                <w:highlight w:val="yellow"/>
              </w:rPr>
            </w:pPr>
            <w:r w:rsidRPr="00D63E0F">
              <w:rPr>
                <w:sz w:val="24"/>
                <w:szCs w:val="24"/>
              </w:rPr>
              <w:t>8.2</w:t>
            </w:r>
            <w:r>
              <w:rPr>
                <w:sz w:val="24"/>
                <w:szCs w:val="24"/>
              </w:rPr>
              <w:t>-</w:t>
            </w:r>
            <w:r w:rsidRPr="00D63E0F">
              <w:rPr>
                <w:sz w:val="24"/>
                <w:szCs w:val="24"/>
              </w:rPr>
              <w:t>8.</w:t>
            </w:r>
            <w:r>
              <w:rPr>
                <w:sz w:val="24"/>
                <w:szCs w:val="24"/>
              </w:rPr>
              <w:t>6</w:t>
            </w:r>
            <w:r w:rsidRPr="00D63E0F">
              <w:rPr>
                <w:sz w:val="24"/>
                <w:szCs w:val="24"/>
              </w:rPr>
              <w:t xml:space="preserve">, </w:t>
            </w:r>
            <w:r>
              <w:rPr>
                <w:sz w:val="24"/>
                <w:szCs w:val="24"/>
              </w:rPr>
              <w:t xml:space="preserve">8.8, 8.9, </w:t>
            </w:r>
            <w:r w:rsidRPr="00D63E0F">
              <w:rPr>
                <w:sz w:val="24"/>
                <w:szCs w:val="24"/>
              </w:rPr>
              <w:t>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8. Основные процедуры и процессы управления проектом</w:t>
            </w:r>
          </w:p>
        </w:tc>
        <w:tc>
          <w:tcPr>
            <w:tcW w:w="5739" w:type="dxa"/>
          </w:tcPr>
          <w:p w:rsidR="00015EEA" w:rsidRDefault="00015EEA" w:rsidP="00FD04D0">
            <w:pPr>
              <w:keepNext/>
              <w:jc w:val="both"/>
              <w:rPr>
                <w:sz w:val="24"/>
                <w:szCs w:val="24"/>
              </w:rPr>
            </w:pPr>
            <w:r w:rsidRPr="008A7BE9">
              <w:rPr>
                <w:sz w:val="24"/>
                <w:szCs w:val="24"/>
              </w:rPr>
              <w:t xml:space="preserve">Взаимодействие групп процессов </w:t>
            </w:r>
            <w:r>
              <w:rPr>
                <w:sz w:val="24"/>
                <w:szCs w:val="24"/>
              </w:rPr>
              <w:t xml:space="preserve">в социальном проектировании. </w:t>
            </w:r>
            <w:r w:rsidRPr="008A7BE9">
              <w:rPr>
                <w:sz w:val="24"/>
                <w:szCs w:val="24"/>
              </w:rPr>
              <w:t>Основные процессы управления проектом по ГОСТ Р 54869―2011.</w:t>
            </w:r>
            <w:r w:rsidRPr="008A7BE9">
              <w:t xml:space="preserve"> </w:t>
            </w:r>
            <w:r w:rsidRPr="008A7BE9">
              <w:rPr>
                <w:sz w:val="24"/>
                <w:szCs w:val="24"/>
              </w:rPr>
              <w:t xml:space="preserve">Предназначение </w:t>
            </w:r>
            <w:r>
              <w:rPr>
                <w:sz w:val="24"/>
                <w:szCs w:val="24"/>
              </w:rPr>
              <w:t>технико-экономического обоснования проекта</w:t>
            </w:r>
            <w:r w:rsidRPr="008A7BE9">
              <w:rPr>
                <w:sz w:val="24"/>
                <w:szCs w:val="24"/>
              </w:rPr>
              <w:t xml:space="preserve"> и его </w:t>
            </w:r>
            <w:r w:rsidRPr="008A7BE9">
              <w:rPr>
                <w:sz w:val="24"/>
                <w:szCs w:val="24"/>
              </w:rPr>
              <w:lastRenderedPageBreak/>
              <w:t>главные отличия от других видов экономических планов и прогнозов</w:t>
            </w:r>
            <w:r>
              <w:rPr>
                <w:sz w:val="24"/>
                <w:szCs w:val="24"/>
              </w:rPr>
              <w:t>.</w:t>
            </w:r>
          </w:p>
          <w:p w:rsidR="00015EEA" w:rsidRPr="007F6014" w:rsidRDefault="00015EEA" w:rsidP="00FD04D0">
            <w:pPr>
              <w:keepNext/>
              <w:rPr>
                <w:sz w:val="24"/>
                <w:szCs w:val="24"/>
                <w:highlight w:val="yellow"/>
              </w:rPr>
            </w:pPr>
            <w:r w:rsidRPr="00D63E0F">
              <w:rPr>
                <w:sz w:val="24"/>
                <w:szCs w:val="24"/>
              </w:rPr>
              <w:t>8.2-8.6, 8.8, 8.9, 9.1-9.7</w:t>
            </w:r>
          </w:p>
        </w:tc>
        <w:tc>
          <w:tcPr>
            <w:tcW w:w="2126" w:type="dxa"/>
          </w:tcPr>
          <w:p w:rsidR="00015EEA" w:rsidRPr="00880A93" w:rsidRDefault="00015EEA" w:rsidP="00FD04D0">
            <w:pPr>
              <w:rPr>
                <w:sz w:val="24"/>
                <w:szCs w:val="24"/>
              </w:rPr>
            </w:pPr>
            <w:r w:rsidRPr="00880A93">
              <w:rPr>
                <w:sz w:val="24"/>
                <w:szCs w:val="24"/>
                <w:lang w:eastAsia="ar-SA"/>
              </w:rPr>
              <w:lastRenderedPageBreak/>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9. Планирование проекта</w:t>
            </w:r>
          </w:p>
        </w:tc>
        <w:tc>
          <w:tcPr>
            <w:tcW w:w="5739" w:type="dxa"/>
          </w:tcPr>
          <w:p w:rsidR="00015EEA" w:rsidRDefault="00015EEA" w:rsidP="00FD04D0">
            <w:pPr>
              <w:keepNext/>
              <w:jc w:val="both"/>
              <w:rPr>
                <w:sz w:val="24"/>
                <w:szCs w:val="24"/>
              </w:rPr>
            </w:pPr>
            <w:r w:rsidRPr="008A7BE9">
              <w:rPr>
                <w:sz w:val="24"/>
                <w:szCs w:val="24"/>
              </w:rPr>
              <w:t>Управление содержанием проекта, формирование идеи проекта, инициация</w:t>
            </w:r>
            <w:r>
              <w:rPr>
                <w:sz w:val="24"/>
                <w:szCs w:val="24"/>
              </w:rPr>
              <w:t xml:space="preserve"> и</w:t>
            </w:r>
            <w:r w:rsidRPr="008A7BE9">
              <w:rPr>
                <w:sz w:val="24"/>
                <w:szCs w:val="24"/>
              </w:rPr>
              <w:t xml:space="preserve"> планирование содержания, определение содержания, подтверждение содержания, управление изменениями содержания, определение заинтересованных сторон, утверждение концепции, внедрение концепции, </w:t>
            </w:r>
            <w:r>
              <w:rPr>
                <w:sz w:val="24"/>
                <w:szCs w:val="24"/>
              </w:rPr>
              <w:t xml:space="preserve">определение </w:t>
            </w:r>
            <w:r w:rsidRPr="008A7BE9">
              <w:rPr>
                <w:sz w:val="24"/>
                <w:szCs w:val="24"/>
              </w:rPr>
              <w:t>период</w:t>
            </w:r>
            <w:r>
              <w:rPr>
                <w:sz w:val="24"/>
                <w:szCs w:val="24"/>
              </w:rPr>
              <w:t>а</w:t>
            </w:r>
            <w:r w:rsidRPr="008A7BE9">
              <w:rPr>
                <w:sz w:val="24"/>
                <w:szCs w:val="24"/>
              </w:rPr>
              <w:t xml:space="preserve"> окупаемости. Особенности и процедуры описания проекта, цели спецификации проекта.</w:t>
            </w:r>
            <w:r>
              <w:t xml:space="preserve"> </w:t>
            </w:r>
            <w:r w:rsidRPr="008A7BE9">
              <w:rPr>
                <w:sz w:val="24"/>
                <w:szCs w:val="24"/>
              </w:rPr>
              <w:t xml:space="preserve">Разработка </w:t>
            </w:r>
            <w:r>
              <w:rPr>
                <w:sz w:val="24"/>
                <w:szCs w:val="24"/>
              </w:rPr>
              <w:t xml:space="preserve">предварительного плана проекта. </w:t>
            </w:r>
            <w:r w:rsidRPr="008A7BE9">
              <w:rPr>
                <w:sz w:val="24"/>
                <w:szCs w:val="24"/>
              </w:rPr>
              <w:t>Принцип последовательного разбиения: новая логика планирован</w:t>
            </w:r>
            <w:r>
              <w:rPr>
                <w:sz w:val="24"/>
                <w:szCs w:val="24"/>
              </w:rPr>
              <w:t xml:space="preserve">ия в условиях неопределенности. </w:t>
            </w:r>
            <w:r w:rsidRPr="008A7BE9">
              <w:rPr>
                <w:sz w:val="24"/>
                <w:szCs w:val="24"/>
              </w:rPr>
              <w:t>Сильные и слабые стороны традиционных п</w:t>
            </w:r>
            <w:r>
              <w:rPr>
                <w:sz w:val="24"/>
                <w:szCs w:val="24"/>
              </w:rPr>
              <w:t xml:space="preserve">одходов к планированию проекта. </w:t>
            </w:r>
            <w:r w:rsidRPr="008A7BE9">
              <w:rPr>
                <w:sz w:val="24"/>
                <w:szCs w:val="24"/>
              </w:rPr>
              <w:t>Процесс к</w:t>
            </w:r>
            <w:r>
              <w:rPr>
                <w:sz w:val="24"/>
                <w:szCs w:val="24"/>
              </w:rPr>
              <w:t xml:space="preserve">омандного планирования проекта. </w:t>
            </w:r>
            <w:r w:rsidRPr="008A7BE9">
              <w:rPr>
                <w:sz w:val="24"/>
                <w:szCs w:val="24"/>
              </w:rPr>
              <w:t>Преимущества и ограничения командного планирования проекта.</w:t>
            </w:r>
          </w:p>
          <w:p w:rsidR="00015EEA" w:rsidRPr="007F6014" w:rsidRDefault="00015EEA" w:rsidP="00FD04D0">
            <w:pPr>
              <w:keepNext/>
              <w:rPr>
                <w:sz w:val="24"/>
                <w:szCs w:val="24"/>
                <w:highlight w:val="yellow"/>
              </w:rPr>
            </w:pPr>
            <w:r w:rsidRPr="00D63E0F">
              <w:rPr>
                <w:sz w:val="24"/>
                <w:szCs w:val="24"/>
              </w:rPr>
              <w:t>8.</w:t>
            </w:r>
            <w:r>
              <w:rPr>
                <w:sz w:val="24"/>
                <w:szCs w:val="24"/>
              </w:rPr>
              <w:t>1</w:t>
            </w:r>
            <w:r w:rsidRPr="00D63E0F">
              <w:rPr>
                <w:sz w:val="24"/>
                <w:szCs w:val="24"/>
              </w:rPr>
              <w:t>, 8.3, 8.</w:t>
            </w:r>
            <w:r>
              <w:rPr>
                <w:sz w:val="24"/>
                <w:szCs w:val="24"/>
              </w:rPr>
              <w:t>4</w:t>
            </w:r>
            <w:r w:rsidRPr="00D63E0F">
              <w:rPr>
                <w:sz w:val="24"/>
                <w:szCs w:val="24"/>
              </w:rPr>
              <w:t xml:space="preserve">, </w:t>
            </w:r>
            <w:r>
              <w:rPr>
                <w:sz w:val="24"/>
                <w:szCs w:val="24"/>
              </w:rPr>
              <w:t xml:space="preserve">8.7, 8.9, </w:t>
            </w:r>
            <w:r w:rsidRPr="00D63E0F">
              <w:rPr>
                <w:sz w:val="24"/>
                <w:szCs w:val="24"/>
              </w:rPr>
              <w:t>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10. Экспертиза проектов</w:t>
            </w:r>
          </w:p>
        </w:tc>
        <w:tc>
          <w:tcPr>
            <w:tcW w:w="5739" w:type="dxa"/>
          </w:tcPr>
          <w:p w:rsidR="00015EEA" w:rsidRPr="008A7BE9" w:rsidRDefault="00015EEA" w:rsidP="00FD04D0">
            <w:pPr>
              <w:keepNext/>
              <w:jc w:val="both"/>
              <w:rPr>
                <w:sz w:val="24"/>
                <w:szCs w:val="24"/>
              </w:rPr>
            </w:pPr>
            <w:r w:rsidRPr="008A7BE9">
              <w:rPr>
                <w:sz w:val="24"/>
                <w:szCs w:val="24"/>
              </w:rPr>
              <w:t>Методы экспертизы проектов</w:t>
            </w:r>
            <w:r>
              <w:rPr>
                <w:sz w:val="24"/>
                <w:szCs w:val="24"/>
              </w:rPr>
              <w:t xml:space="preserve"> в сфере </w:t>
            </w:r>
            <w:proofErr w:type="spellStart"/>
            <w:r>
              <w:rPr>
                <w:sz w:val="24"/>
                <w:szCs w:val="24"/>
              </w:rPr>
              <w:t>урбанистики</w:t>
            </w:r>
            <w:proofErr w:type="spellEnd"/>
            <w:r>
              <w:rPr>
                <w:sz w:val="24"/>
                <w:szCs w:val="24"/>
              </w:rPr>
              <w:t xml:space="preserve">. </w:t>
            </w:r>
            <w:r w:rsidRPr="008A7BE9">
              <w:rPr>
                <w:sz w:val="24"/>
                <w:szCs w:val="24"/>
              </w:rPr>
              <w:t xml:space="preserve">Принципы проведения </w:t>
            </w:r>
            <w:r>
              <w:rPr>
                <w:sz w:val="24"/>
                <w:szCs w:val="24"/>
              </w:rPr>
              <w:t xml:space="preserve">социальной </w:t>
            </w:r>
            <w:r w:rsidRPr="008A7BE9">
              <w:rPr>
                <w:sz w:val="24"/>
                <w:szCs w:val="24"/>
              </w:rPr>
              <w:t>экспертиз</w:t>
            </w:r>
            <w:r>
              <w:rPr>
                <w:sz w:val="24"/>
                <w:szCs w:val="24"/>
              </w:rPr>
              <w:t xml:space="preserve">ы. </w:t>
            </w:r>
            <w:r w:rsidRPr="008A7BE9">
              <w:rPr>
                <w:sz w:val="24"/>
                <w:szCs w:val="24"/>
              </w:rPr>
              <w:t>Организационные структуры, осущ</w:t>
            </w:r>
            <w:r>
              <w:rPr>
                <w:sz w:val="24"/>
                <w:szCs w:val="24"/>
              </w:rPr>
              <w:t xml:space="preserve">ествляющие экспертизу проектов. </w:t>
            </w:r>
            <w:r w:rsidRPr="008A7BE9">
              <w:rPr>
                <w:sz w:val="24"/>
                <w:szCs w:val="24"/>
              </w:rPr>
              <w:t>Показатели эффективности инновационного проекта</w:t>
            </w:r>
            <w:r>
              <w:rPr>
                <w:sz w:val="24"/>
                <w:szCs w:val="24"/>
              </w:rPr>
              <w:t xml:space="preserve"> в сфере градостроительства. </w:t>
            </w:r>
            <w:r w:rsidRPr="008A7BE9">
              <w:rPr>
                <w:sz w:val="24"/>
                <w:szCs w:val="24"/>
              </w:rPr>
              <w:t xml:space="preserve">Методы оценки эффективности </w:t>
            </w:r>
            <w:r>
              <w:rPr>
                <w:sz w:val="24"/>
                <w:szCs w:val="24"/>
              </w:rPr>
              <w:t xml:space="preserve">социального </w:t>
            </w:r>
            <w:r w:rsidRPr="008A7BE9">
              <w:rPr>
                <w:sz w:val="24"/>
                <w:szCs w:val="24"/>
              </w:rPr>
              <w:t>проекта.</w:t>
            </w:r>
          </w:p>
          <w:p w:rsidR="00015EEA" w:rsidRPr="007F6014" w:rsidRDefault="00015EEA" w:rsidP="00FD04D0">
            <w:pPr>
              <w:keepNext/>
              <w:rPr>
                <w:sz w:val="24"/>
                <w:szCs w:val="24"/>
                <w:highlight w:val="yellow"/>
              </w:rPr>
            </w:pPr>
            <w:r w:rsidRPr="00D63E0F">
              <w:rPr>
                <w:sz w:val="24"/>
                <w:szCs w:val="24"/>
              </w:rPr>
              <w:t xml:space="preserve">8.1-8.3, </w:t>
            </w:r>
            <w:r>
              <w:rPr>
                <w:sz w:val="24"/>
                <w:szCs w:val="24"/>
              </w:rPr>
              <w:t>8.7,</w:t>
            </w:r>
            <w:r w:rsidRPr="00D63E0F">
              <w:rPr>
                <w:sz w:val="24"/>
                <w:szCs w:val="24"/>
              </w:rPr>
              <w:t xml:space="preserve"> 8.10,</w:t>
            </w:r>
            <w:r w:rsidRPr="00D63E0F">
              <w:t xml:space="preserve"> </w:t>
            </w:r>
            <w:r w:rsidRPr="00D63E0F">
              <w:rPr>
                <w:sz w:val="24"/>
                <w:szCs w:val="24"/>
              </w:rPr>
              <w:t>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11. Управление стоимостью проекта</w:t>
            </w:r>
          </w:p>
        </w:tc>
        <w:tc>
          <w:tcPr>
            <w:tcW w:w="5739" w:type="dxa"/>
          </w:tcPr>
          <w:p w:rsidR="00015EEA" w:rsidRDefault="00015EEA" w:rsidP="00FD04D0">
            <w:pPr>
              <w:keepNext/>
              <w:jc w:val="both"/>
              <w:rPr>
                <w:sz w:val="24"/>
                <w:szCs w:val="24"/>
              </w:rPr>
            </w:pPr>
            <w:r w:rsidRPr="008A7BE9">
              <w:rPr>
                <w:sz w:val="24"/>
                <w:szCs w:val="24"/>
              </w:rPr>
              <w:t>Определение стоимости проект</w:t>
            </w:r>
            <w:r>
              <w:rPr>
                <w:sz w:val="24"/>
                <w:szCs w:val="24"/>
              </w:rPr>
              <w:t xml:space="preserve">а. Классификация затрат проекта. План финансирования проекта. План счетов проекта. Назначение смет. </w:t>
            </w:r>
            <w:r w:rsidRPr="008A7BE9">
              <w:rPr>
                <w:sz w:val="24"/>
                <w:szCs w:val="24"/>
              </w:rPr>
              <w:t>Методы</w:t>
            </w:r>
            <w:r>
              <w:rPr>
                <w:sz w:val="24"/>
                <w:szCs w:val="24"/>
              </w:rPr>
              <w:t xml:space="preserve"> определения сметной стоимости. </w:t>
            </w:r>
            <w:r w:rsidRPr="008A7BE9">
              <w:rPr>
                <w:sz w:val="24"/>
                <w:szCs w:val="24"/>
              </w:rPr>
              <w:t>Типы смет, испол</w:t>
            </w:r>
            <w:r>
              <w:rPr>
                <w:sz w:val="24"/>
                <w:szCs w:val="24"/>
              </w:rPr>
              <w:t xml:space="preserve">ьзуемые в проектном управлении. </w:t>
            </w:r>
            <w:r w:rsidRPr="008A7BE9">
              <w:rPr>
                <w:sz w:val="24"/>
                <w:szCs w:val="24"/>
              </w:rPr>
              <w:t>Структура сметной стоимости.</w:t>
            </w:r>
          </w:p>
          <w:p w:rsidR="00015EEA" w:rsidRPr="007F6014" w:rsidRDefault="00015EEA" w:rsidP="00FD04D0">
            <w:pPr>
              <w:keepNext/>
              <w:rPr>
                <w:sz w:val="24"/>
                <w:szCs w:val="24"/>
                <w:highlight w:val="yellow"/>
              </w:rPr>
            </w:pPr>
            <w:r w:rsidRPr="00D63E0F">
              <w:rPr>
                <w:sz w:val="24"/>
                <w:szCs w:val="24"/>
              </w:rPr>
              <w:t>8.1-8.</w:t>
            </w:r>
            <w:r>
              <w:rPr>
                <w:sz w:val="24"/>
                <w:szCs w:val="24"/>
              </w:rPr>
              <w:t>5</w:t>
            </w:r>
            <w:r w:rsidRPr="00D63E0F">
              <w:rPr>
                <w:sz w:val="24"/>
                <w:szCs w:val="24"/>
              </w:rPr>
              <w:t>, 8.</w:t>
            </w:r>
            <w:r>
              <w:rPr>
                <w:sz w:val="24"/>
                <w:szCs w:val="24"/>
              </w:rPr>
              <w:t>8.-</w:t>
            </w:r>
            <w:r w:rsidRPr="00D63E0F">
              <w:rPr>
                <w:sz w:val="24"/>
                <w:szCs w:val="24"/>
              </w:rPr>
              <w:t>8.10, 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12. Управление рисками</w:t>
            </w:r>
          </w:p>
        </w:tc>
        <w:tc>
          <w:tcPr>
            <w:tcW w:w="5739" w:type="dxa"/>
          </w:tcPr>
          <w:p w:rsidR="00015EEA" w:rsidRDefault="00015EEA" w:rsidP="00FD04D0">
            <w:pPr>
              <w:keepNext/>
              <w:jc w:val="both"/>
              <w:rPr>
                <w:sz w:val="24"/>
                <w:szCs w:val="24"/>
              </w:rPr>
            </w:pPr>
            <w:r>
              <w:rPr>
                <w:sz w:val="24"/>
                <w:szCs w:val="24"/>
              </w:rPr>
              <w:t>Понятие риска проекта.</w:t>
            </w:r>
            <w:r w:rsidRPr="008F57B9">
              <w:rPr>
                <w:sz w:val="24"/>
                <w:szCs w:val="24"/>
              </w:rPr>
              <w:t xml:space="preserve"> Алгор</w:t>
            </w:r>
            <w:r>
              <w:rPr>
                <w:sz w:val="24"/>
                <w:szCs w:val="24"/>
              </w:rPr>
              <w:t xml:space="preserve">итм экспертного анализа рисков. Методы оценки рисков. </w:t>
            </w:r>
            <w:r w:rsidRPr="008F57B9">
              <w:rPr>
                <w:sz w:val="24"/>
                <w:szCs w:val="24"/>
              </w:rPr>
              <w:t xml:space="preserve">Методы, позволяющие </w:t>
            </w:r>
            <w:r>
              <w:rPr>
                <w:sz w:val="24"/>
                <w:szCs w:val="24"/>
              </w:rPr>
              <w:t xml:space="preserve">минимизировать проектные риски. </w:t>
            </w:r>
            <w:r w:rsidRPr="008F57B9">
              <w:rPr>
                <w:sz w:val="24"/>
                <w:szCs w:val="24"/>
              </w:rPr>
              <w:t>Определение эффекти</w:t>
            </w:r>
            <w:r>
              <w:rPr>
                <w:sz w:val="24"/>
                <w:szCs w:val="24"/>
              </w:rPr>
              <w:t xml:space="preserve">вности методов снижения рисков. </w:t>
            </w:r>
            <w:r w:rsidRPr="008F57B9">
              <w:rPr>
                <w:sz w:val="24"/>
                <w:szCs w:val="24"/>
              </w:rPr>
              <w:t xml:space="preserve">Качественная </w:t>
            </w:r>
            <w:r>
              <w:rPr>
                <w:sz w:val="24"/>
                <w:szCs w:val="24"/>
              </w:rPr>
              <w:t xml:space="preserve">и количественная оценка рисков. </w:t>
            </w:r>
            <w:r w:rsidRPr="008F57B9">
              <w:rPr>
                <w:sz w:val="24"/>
                <w:szCs w:val="24"/>
              </w:rPr>
              <w:t>Управление риском в те</w:t>
            </w:r>
            <w:r>
              <w:rPr>
                <w:sz w:val="24"/>
                <w:szCs w:val="24"/>
              </w:rPr>
              <w:t xml:space="preserve">чение жизненного цикла проекта. </w:t>
            </w:r>
            <w:r w:rsidRPr="008F57B9">
              <w:rPr>
                <w:sz w:val="24"/>
                <w:szCs w:val="24"/>
              </w:rPr>
              <w:t>Управления рисками как особый вид деятельно</w:t>
            </w:r>
            <w:r>
              <w:rPr>
                <w:sz w:val="24"/>
                <w:szCs w:val="24"/>
              </w:rPr>
              <w:t xml:space="preserve">сти. </w:t>
            </w:r>
            <w:r w:rsidRPr="008F57B9">
              <w:rPr>
                <w:sz w:val="24"/>
                <w:szCs w:val="24"/>
              </w:rPr>
              <w:t>Модель организации работ по управлению рисковыми проектами.</w:t>
            </w:r>
          </w:p>
          <w:p w:rsidR="00015EEA" w:rsidRPr="00D63E0F" w:rsidRDefault="00015EEA" w:rsidP="00FD04D0">
            <w:pPr>
              <w:keepNext/>
              <w:rPr>
                <w:sz w:val="24"/>
                <w:szCs w:val="24"/>
              </w:rPr>
            </w:pPr>
            <w:r w:rsidRPr="00D63E0F">
              <w:rPr>
                <w:sz w:val="24"/>
                <w:szCs w:val="24"/>
              </w:rPr>
              <w:t>8.2, 8.3, 8.8, 8.10, 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13. Управление человеческими ресурсами в социальном проекте</w:t>
            </w:r>
          </w:p>
        </w:tc>
        <w:tc>
          <w:tcPr>
            <w:tcW w:w="5739" w:type="dxa"/>
          </w:tcPr>
          <w:p w:rsidR="00015EEA" w:rsidRDefault="00015EEA" w:rsidP="00FD04D0">
            <w:pPr>
              <w:keepNext/>
              <w:jc w:val="both"/>
              <w:rPr>
                <w:sz w:val="24"/>
                <w:szCs w:val="24"/>
              </w:rPr>
            </w:pPr>
            <w:r w:rsidRPr="008F57B9">
              <w:rPr>
                <w:sz w:val="24"/>
                <w:szCs w:val="24"/>
              </w:rPr>
              <w:t>Управление человеческими ресурсами как функциональна</w:t>
            </w:r>
            <w:r>
              <w:rPr>
                <w:sz w:val="24"/>
                <w:szCs w:val="24"/>
              </w:rPr>
              <w:t xml:space="preserve">я область управления проектами. </w:t>
            </w:r>
            <w:r w:rsidRPr="008F57B9">
              <w:rPr>
                <w:sz w:val="24"/>
                <w:szCs w:val="24"/>
              </w:rPr>
              <w:t>Разработка плана управления человеческими ресурсами.</w:t>
            </w:r>
            <w:r>
              <w:rPr>
                <w:sz w:val="24"/>
                <w:szCs w:val="24"/>
              </w:rPr>
              <w:t xml:space="preserve"> </w:t>
            </w:r>
            <w:r w:rsidRPr="008F57B9">
              <w:rPr>
                <w:sz w:val="24"/>
                <w:szCs w:val="24"/>
              </w:rPr>
              <w:t xml:space="preserve">План управления обеспечением проекта </w:t>
            </w:r>
            <w:r>
              <w:rPr>
                <w:sz w:val="24"/>
                <w:szCs w:val="24"/>
              </w:rPr>
              <w:t xml:space="preserve">персоналом. </w:t>
            </w:r>
            <w:r w:rsidRPr="008F57B9">
              <w:rPr>
                <w:sz w:val="24"/>
                <w:szCs w:val="24"/>
              </w:rPr>
              <w:t>Концепция развития команды проекта.</w:t>
            </w:r>
            <w:r>
              <w:rPr>
                <w:sz w:val="24"/>
                <w:szCs w:val="24"/>
              </w:rPr>
              <w:t xml:space="preserve"> Сопротивление изменениям в ходе реализации </w:t>
            </w:r>
            <w:r>
              <w:rPr>
                <w:sz w:val="24"/>
                <w:szCs w:val="24"/>
              </w:rPr>
              <w:lastRenderedPageBreak/>
              <w:t>проектов. Причины сопротивления изменениям и технологии их снижения.</w:t>
            </w:r>
          </w:p>
          <w:p w:rsidR="00015EEA" w:rsidRPr="00D63E0F" w:rsidRDefault="00015EEA" w:rsidP="00FD04D0">
            <w:pPr>
              <w:keepNext/>
              <w:rPr>
                <w:sz w:val="24"/>
                <w:szCs w:val="24"/>
              </w:rPr>
            </w:pPr>
            <w:r w:rsidRPr="00D63E0F">
              <w:rPr>
                <w:sz w:val="24"/>
                <w:szCs w:val="24"/>
              </w:rPr>
              <w:t>8.2-8.4, 8.10, 9.1-9.7</w:t>
            </w:r>
          </w:p>
        </w:tc>
        <w:tc>
          <w:tcPr>
            <w:tcW w:w="2126" w:type="dxa"/>
          </w:tcPr>
          <w:p w:rsidR="00015EEA" w:rsidRPr="00880A93" w:rsidRDefault="00015EEA" w:rsidP="00FD04D0">
            <w:pPr>
              <w:rPr>
                <w:sz w:val="24"/>
                <w:szCs w:val="24"/>
              </w:rPr>
            </w:pPr>
            <w:r w:rsidRPr="00880A93">
              <w:rPr>
                <w:sz w:val="24"/>
                <w:szCs w:val="24"/>
                <w:lang w:eastAsia="ar-SA"/>
              </w:rPr>
              <w:lastRenderedPageBreak/>
              <w:t>Презентации и групповое обсуждение</w:t>
            </w:r>
          </w:p>
        </w:tc>
      </w:tr>
      <w:tr w:rsidR="00015EEA" w:rsidRPr="00880A93" w:rsidTr="00FD04D0">
        <w:trPr>
          <w:trHeight w:val="1124"/>
        </w:trPr>
        <w:tc>
          <w:tcPr>
            <w:tcW w:w="2512" w:type="dxa"/>
          </w:tcPr>
          <w:p w:rsidR="00015EEA" w:rsidRPr="00982854" w:rsidRDefault="00015EEA" w:rsidP="00FD04D0">
            <w:pPr>
              <w:rPr>
                <w:sz w:val="24"/>
                <w:szCs w:val="24"/>
              </w:rPr>
            </w:pPr>
            <w:r w:rsidRPr="00982854">
              <w:rPr>
                <w:sz w:val="24"/>
                <w:szCs w:val="24"/>
              </w:rPr>
              <w:t>Тема 14. Контроль в управлении социальными проектами.</w:t>
            </w:r>
          </w:p>
        </w:tc>
        <w:tc>
          <w:tcPr>
            <w:tcW w:w="5739" w:type="dxa"/>
          </w:tcPr>
          <w:p w:rsidR="00015EEA" w:rsidRDefault="00015EEA" w:rsidP="00FD04D0">
            <w:pPr>
              <w:keepNext/>
              <w:jc w:val="both"/>
              <w:rPr>
                <w:sz w:val="24"/>
                <w:szCs w:val="24"/>
              </w:rPr>
            </w:pPr>
            <w:r w:rsidRPr="008A7BE9">
              <w:rPr>
                <w:sz w:val="24"/>
                <w:szCs w:val="24"/>
              </w:rPr>
              <w:t>Взаимосвязь календарных планов, затрат и технических результатов.</w:t>
            </w:r>
            <w:r>
              <w:rPr>
                <w:sz w:val="24"/>
                <w:szCs w:val="24"/>
              </w:rPr>
              <w:t xml:space="preserve"> </w:t>
            </w:r>
            <w:r w:rsidRPr="008A7BE9">
              <w:rPr>
                <w:sz w:val="24"/>
                <w:szCs w:val="24"/>
              </w:rPr>
              <w:t>Контроль интерфейсных событий</w:t>
            </w:r>
            <w:r>
              <w:rPr>
                <w:sz w:val="24"/>
                <w:szCs w:val="24"/>
              </w:rPr>
              <w:t xml:space="preserve"> в социальном проекте. </w:t>
            </w:r>
            <w:r w:rsidRPr="008A7BE9">
              <w:rPr>
                <w:sz w:val="24"/>
                <w:szCs w:val="24"/>
              </w:rPr>
              <w:t>Инструменты обеспечения целевого расходования ресурсов</w:t>
            </w:r>
            <w:r>
              <w:rPr>
                <w:sz w:val="24"/>
                <w:szCs w:val="24"/>
              </w:rPr>
              <w:t xml:space="preserve"> проектов в сфере градостроительства. </w:t>
            </w:r>
            <w:r w:rsidRPr="008A7BE9">
              <w:rPr>
                <w:sz w:val="24"/>
                <w:szCs w:val="24"/>
              </w:rPr>
              <w:t>Ко</w:t>
            </w:r>
            <w:r>
              <w:rPr>
                <w:sz w:val="24"/>
                <w:szCs w:val="24"/>
              </w:rPr>
              <w:t xml:space="preserve">нтроль управленческого резерва. </w:t>
            </w:r>
            <w:r w:rsidRPr="008A7BE9">
              <w:rPr>
                <w:sz w:val="24"/>
                <w:szCs w:val="24"/>
              </w:rPr>
              <w:t>Проблемы учета затрат по проекту</w:t>
            </w:r>
            <w:r>
              <w:rPr>
                <w:sz w:val="24"/>
                <w:szCs w:val="24"/>
              </w:rPr>
              <w:t xml:space="preserve"> в сфере градостроительства. </w:t>
            </w:r>
            <w:r w:rsidRPr="008A7BE9">
              <w:rPr>
                <w:sz w:val="24"/>
                <w:szCs w:val="24"/>
              </w:rPr>
              <w:t xml:space="preserve">Интегрированный контроль </w:t>
            </w:r>
            <w:r>
              <w:rPr>
                <w:sz w:val="24"/>
                <w:szCs w:val="24"/>
              </w:rPr>
              <w:t xml:space="preserve">календарных планов и стоимости. </w:t>
            </w:r>
            <w:r w:rsidRPr="008A7BE9">
              <w:rPr>
                <w:sz w:val="24"/>
                <w:szCs w:val="24"/>
              </w:rPr>
              <w:t>Измерение отклонений по срокам и стоимости.</w:t>
            </w:r>
          </w:p>
          <w:p w:rsidR="00015EEA" w:rsidRPr="00D63E0F" w:rsidRDefault="00015EEA" w:rsidP="00FD04D0">
            <w:pPr>
              <w:keepNext/>
              <w:rPr>
                <w:sz w:val="24"/>
                <w:szCs w:val="24"/>
              </w:rPr>
            </w:pPr>
            <w:r w:rsidRPr="00D63E0F">
              <w:rPr>
                <w:sz w:val="24"/>
                <w:szCs w:val="24"/>
              </w:rPr>
              <w:t>8.2-8.4, 8.9, 9.1-9.7</w:t>
            </w:r>
          </w:p>
        </w:tc>
        <w:tc>
          <w:tcPr>
            <w:tcW w:w="2126" w:type="dxa"/>
          </w:tcPr>
          <w:p w:rsidR="00015EEA" w:rsidRPr="00880A93" w:rsidRDefault="00015EEA" w:rsidP="00FD04D0">
            <w:pPr>
              <w:rPr>
                <w:sz w:val="24"/>
                <w:szCs w:val="24"/>
              </w:rPr>
            </w:pPr>
            <w:r w:rsidRPr="00880A93">
              <w:rPr>
                <w:sz w:val="24"/>
                <w:szCs w:val="24"/>
                <w:lang w:eastAsia="ar-SA"/>
              </w:rPr>
              <w:t>Презентации и групповое обсуждение</w:t>
            </w:r>
          </w:p>
        </w:tc>
      </w:tr>
    </w:tbl>
    <w:p w:rsidR="005343C0" w:rsidRPr="00880A93" w:rsidRDefault="005343C0" w:rsidP="005343C0">
      <w:pPr>
        <w:spacing w:line="360" w:lineRule="auto"/>
        <w:jc w:val="center"/>
        <w:rPr>
          <w:b/>
          <w:bCs/>
          <w:sz w:val="24"/>
          <w:szCs w:val="24"/>
        </w:rPr>
      </w:pPr>
    </w:p>
    <w:p w:rsidR="001C2F38" w:rsidRDefault="001C2F38" w:rsidP="005343C0">
      <w:pPr>
        <w:jc w:val="center"/>
        <w:rPr>
          <w:b/>
          <w:bCs/>
          <w:sz w:val="28"/>
          <w:szCs w:val="24"/>
        </w:rPr>
      </w:pPr>
    </w:p>
    <w:p w:rsidR="005343C0" w:rsidRPr="00490A9B" w:rsidRDefault="005343C0" w:rsidP="005343C0">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5343C0" w:rsidRDefault="005343C0" w:rsidP="005343C0">
      <w:pPr>
        <w:keepNext/>
        <w:jc w:val="center"/>
        <w:rPr>
          <w:b/>
          <w:sz w:val="28"/>
          <w:szCs w:val="24"/>
        </w:rPr>
      </w:pPr>
      <w:r w:rsidRPr="00490A9B">
        <w:rPr>
          <w:b/>
          <w:sz w:val="28"/>
          <w:szCs w:val="24"/>
        </w:rPr>
        <w:t>6.1. Перечень вопросов, отводимых на самостоятельное освоение дисциплины, формы внеаудиторной самостоятельной работы</w:t>
      </w:r>
    </w:p>
    <w:p w:rsidR="005343C0" w:rsidRPr="00490A9B" w:rsidRDefault="005343C0" w:rsidP="005343C0">
      <w:pPr>
        <w:jc w:val="right"/>
        <w:rPr>
          <w:sz w:val="28"/>
          <w:szCs w:val="24"/>
        </w:rPr>
      </w:pPr>
      <w:r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5140"/>
        <w:gridCol w:w="2576"/>
      </w:tblGrid>
      <w:tr w:rsidR="00015EEA" w:rsidRPr="00880A93" w:rsidTr="00FD04D0">
        <w:tc>
          <w:tcPr>
            <w:tcW w:w="1229" w:type="pct"/>
          </w:tcPr>
          <w:p w:rsidR="00015EEA" w:rsidRPr="00880A93" w:rsidRDefault="00015EEA" w:rsidP="00FD04D0">
            <w:pPr>
              <w:keepNext/>
              <w:jc w:val="center"/>
              <w:rPr>
                <w:sz w:val="24"/>
                <w:szCs w:val="24"/>
              </w:rPr>
            </w:pPr>
            <w:r w:rsidRPr="00880A93">
              <w:rPr>
                <w:b/>
                <w:sz w:val="24"/>
                <w:szCs w:val="24"/>
              </w:rPr>
              <w:t>Наименование тем (разделов) дисциплины</w:t>
            </w:r>
          </w:p>
        </w:tc>
        <w:tc>
          <w:tcPr>
            <w:tcW w:w="2512" w:type="pct"/>
          </w:tcPr>
          <w:p w:rsidR="00015EEA" w:rsidRPr="00880A93" w:rsidRDefault="00015EEA" w:rsidP="00FD04D0">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59" w:type="pct"/>
          </w:tcPr>
          <w:p w:rsidR="00015EEA" w:rsidRPr="00880A93" w:rsidRDefault="00015EEA" w:rsidP="00FD04D0">
            <w:pPr>
              <w:keepNext/>
              <w:jc w:val="center"/>
              <w:rPr>
                <w:b/>
                <w:sz w:val="24"/>
                <w:szCs w:val="24"/>
              </w:rPr>
            </w:pPr>
            <w:r w:rsidRPr="00880A93">
              <w:rPr>
                <w:b/>
                <w:sz w:val="24"/>
                <w:szCs w:val="24"/>
              </w:rPr>
              <w:t>Формы внеаудиторной самостоятельной работы</w:t>
            </w: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1. Социальный проект: сущность и содержание</w:t>
            </w:r>
          </w:p>
        </w:tc>
        <w:tc>
          <w:tcPr>
            <w:tcW w:w="2512" w:type="pct"/>
          </w:tcPr>
          <w:p w:rsidR="00015EEA" w:rsidRPr="007F6014" w:rsidRDefault="00015EEA" w:rsidP="00FD04D0">
            <w:pPr>
              <w:autoSpaceDE w:val="0"/>
              <w:autoSpaceDN w:val="0"/>
              <w:adjustRightInd w:val="0"/>
              <w:jc w:val="both"/>
              <w:rPr>
                <w:sz w:val="24"/>
                <w:szCs w:val="28"/>
                <w:highlight w:val="yellow"/>
              </w:rPr>
            </w:pPr>
            <w:r w:rsidRPr="00624968">
              <w:rPr>
                <w:sz w:val="24"/>
                <w:szCs w:val="28"/>
              </w:rPr>
              <w:t xml:space="preserve">Ключевые понятия проектного управления, роль </w:t>
            </w:r>
            <w:r>
              <w:rPr>
                <w:sz w:val="24"/>
                <w:szCs w:val="28"/>
              </w:rPr>
              <w:t xml:space="preserve">социальных </w:t>
            </w:r>
            <w:r w:rsidRPr="00624968">
              <w:rPr>
                <w:sz w:val="24"/>
                <w:szCs w:val="28"/>
              </w:rPr>
              <w:t xml:space="preserve">проектов в развитии </w:t>
            </w:r>
            <w:r>
              <w:rPr>
                <w:sz w:val="24"/>
                <w:szCs w:val="28"/>
              </w:rPr>
              <w:t>урбанизированных пространств</w:t>
            </w:r>
            <w:r w:rsidRPr="00624968">
              <w:rPr>
                <w:sz w:val="24"/>
                <w:szCs w:val="28"/>
              </w:rPr>
              <w:t xml:space="preserve">, признаки </w:t>
            </w:r>
            <w:r>
              <w:rPr>
                <w:sz w:val="24"/>
                <w:szCs w:val="28"/>
              </w:rPr>
              <w:t xml:space="preserve">социального </w:t>
            </w:r>
            <w:r w:rsidRPr="00624968">
              <w:rPr>
                <w:sz w:val="24"/>
                <w:szCs w:val="28"/>
              </w:rPr>
              <w:t>проекта и его отличие от рабочих заданий/задач, тип</w:t>
            </w:r>
            <w:r>
              <w:rPr>
                <w:sz w:val="24"/>
                <w:szCs w:val="28"/>
              </w:rPr>
              <w:t>ология проектов (В. Богданов).</w:t>
            </w:r>
            <w:r>
              <w:t xml:space="preserve"> </w:t>
            </w:r>
            <w:r w:rsidRPr="00624968">
              <w:rPr>
                <w:sz w:val="24"/>
                <w:szCs w:val="28"/>
              </w:rPr>
              <w:t xml:space="preserve">Анализ позитивных и негативных тенденций развития </w:t>
            </w:r>
            <w:r>
              <w:rPr>
                <w:sz w:val="24"/>
                <w:szCs w:val="28"/>
              </w:rPr>
              <w:t>социального проектирования</w:t>
            </w:r>
            <w:r w:rsidRPr="00624968">
              <w:rPr>
                <w:sz w:val="24"/>
                <w:szCs w:val="28"/>
              </w:rPr>
              <w:t xml:space="preserve"> в России.</w:t>
            </w:r>
          </w:p>
        </w:tc>
        <w:tc>
          <w:tcPr>
            <w:tcW w:w="1259" w:type="pct"/>
          </w:tcPr>
          <w:p w:rsidR="00015EEA" w:rsidRPr="00880A93" w:rsidRDefault="00015EEA" w:rsidP="00FD04D0">
            <w:pPr>
              <w:jc w:val="both"/>
              <w:rPr>
                <w:sz w:val="24"/>
                <w:szCs w:val="24"/>
              </w:rPr>
            </w:pPr>
            <w:r w:rsidRPr="00880A93">
              <w:rPr>
                <w:sz w:val="24"/>
                <w:szCs w:val="24"/>
              </w:rPr>
              <w:t>- работа с учебной, научной и справочной литературой;</w:t>
            </w:r>
          </w:p>
          <w:p w:rsidR="00015EEA" w:rsidRPr="00880A93" w:rsidRDefault="00015EEA" w:rsidP="00FD04D0">
            <w:pPr>
              <w:jc w:val="both"/>
              <w:rPr>
                <w:sz w:val="24"/>
                <w:szCs w:val="24"/>
              </w:rPr>
            </w:pPr>
            <w:r w:rsidRPr="00880A93">
              <w:rPr>
                <w:sz w:val="24"/>
                <w:szCs w:val="24"/>
              </w:rPr>
              <w:t xml:space="preserve">- поиск информации в сети Интернет по заданной теме; </w:t>
            </w:r>
          </w:p>
          <w:p w:rsidR="00015EEA" w:rsidRPr="00880A93" w:rsidRDefault="00015EEA" w:rsidP="00FD04D0">
            <w:pPr>
              <w:keepNext/>
              <w:rPr>
                <w:sz w:val="24"/>
                <w:szCs w:val="24"/>
              </w:rPr>
            </w:pPr>
            <w:r w:rsidRPr="00880A93">
              <w:rPr>
                <w:sz w:val="24"/>
                <w:szCs w:val="24"/>
              </w:rPr>
              <w:t>- подготовка презентаций по теме;</w:t>
            </w:r>
          </w:p>
          <w:p w:rsidR="00015EEA" w:rsidRPr="00880A93" w:rsidRDefault="00015EEA" w:rsidP="00FD04D0">
            <w:pPr>
              <w:keepNext/>
              <w:rPr>
                <w:b/>
                <w:sz w:val="24"/>
                <w:szCs w:val="24"/>
              </w:rPr>
            </w:pPr>
          </w:p>
        </w:tc>
      </w:tr>
      <w:tr w:rsidR="00015EEA" w:rsidRPr="00880A93" w:rsidTr="00FD04D0">
        <w:trPr>
          <w:trHeight w:val="272"/>
        </w:trPr>
        <w:tc>
          <w:tcPr>
            <w:tcW w:w="1229" w:type="pct"/>
          </w:tcPr>
          <w:p w:rsidR="00015EEA" w:rsidRPr="00982854" w:rsidRDefault="00015EEA" w:rsidP="00FD04D0">
            <w:pPr>
              <w:rPr>
                <w:sz w:val="24"/>
                <w:szCs w:val="24"/>
              </w:rPr>
            </w:pPr>
            <w:r w:rsidRPr="00982854">
              <w:rPr>
                <w:sz w:val="24"/>
                <w:szCs w:val="24"/>
              </w:rPr>
              <w:t>Тема 2. Внешнее и внутреннее окружение социального проекта</w:t>
            </w:r>
          </w:p>
        </w:tc>
        <w:tc>
          <w:tcPr>
            <w:tcW w:w="2512" w:type="pct"/>
          </w:tcPr>
          <w:p w:rsidR="00015EEA" w:rsidRPr="007F6014" w:rsidRDefault="00015EEA" w:rsidP="00FD04D0">
            <w:pPr>
              <w:autoSpaceDE w:val="0"/>
              <w:autoSpaceDN w:val="0"/>
              <w:adjustRightInd w:val="0"/>
              <w:jc w:val="both"/>
              <w:rPr>
                <w:sz w:val="24"/>
                <w:szCs w:val="24"/>
                <w:highlight w:val="yellow"/>
              </w:rPr>
            </w:pPr>
            <w:r w:rsidRPr="00091050">
              <w:rPr>
                <w:rFonts w:eastAsia="Calibri"/>
                <w:color w:val="000000"/>
                <w:sz w:val="24"/>
                <w:szCs w:val="24"/>
              </w:rPr>
              <w:t xml:space="preserve">Прогноз градостроительного развития муниципального образования (на выбор). </w:t>
            </w:r>
            <w:r w:rsidRPr="00091050">
              <w:rPr>
                <w:sz w:val="24"/>
                <w:szCs w:val="24"/>
              </w:rPr>
              <w:t xml:space="preserve">Научно обоснованные рекомендации по управлению социальным развитием территориями с учетом интересов и потребностей населения. Принципы социального развития урбанизированных пространств и их учет в разработке проектов. </w:t>
            </w:r>
          </w:p>
        </w:tc>
        <w:tc>
          <w:tcPr>
            <w:tcW w:w="1259" w:type="pct"/>
          </w:tcPr>
          <w:p w:rsidR="00015EEA" w:rsidRPr="00880A93" w:rsidRDefault="00015EEA" w:rsidP="00FD04D0">
            <w:pPr>
              <w:jc w:val="both"/>
              <w:rPr>
                <w:sz w:val="24"/>
                <w:szCs w:val="24"/>
              </w:rPr>
            </w:pPr>
            <w:r w:rsidRPr="00880A93">
              <w:rPr>
                <w:sz w:val="24"/>
                <w:szCs w:val="24"/>
              </w:rPr>
              <w:t>- работа с учебной, научной и справочной литературой;</w:t>
            </w:r>
          </w:p>
          <w:p w:rsidR="00015EEA" w:rsidRPr="00880A93" w:rsidRDefault="00015EEA" w:rsidP="00FD04D0">
            <w:pPr>
              <w:jc w:val="both"/>
              <w:rPr>
                <w:sz w:val="24"/>
                <w:szCs w:val="24"/>
              </w:rPr>
            </w:pPr>
            <w:r w:rsidRPr="00880A93">
              <w:rPr>
                <w:sz w:val="24"/>
                <w:szCs w:val="24"/>
              </w:rPr>
              <w:t xml:space="preserve">- поиск информации в сети Интернет по заданной теме; </w:t>
            </w:r>
          </w:p>
          <w:p w:rsidR="00015EEA" w:rsidRPr="00880A93" w:rsidRDefault="00015EEA" w:rsidP="00FD04D0">
            <w:pPr>
              <w:keepNext/>
              <w:rPr>
                <w:b/>
                <w:sz w:val="24"/>
                <w:szCs w:val="24"/>
              </w:rPr>
            </w:pPr>
            <w:r w:rsidRPr="00880A93">
              <w:rPr>
                <w:sz w:val="24"/>
                <w:szCs w:val="24"/>
              </w:rPr>
              <w:t>- подготовка презентаций по теме;</w:t>
            </w:r>
          </w:p>
        </w:tc>
      </w:tr>
      <w:tr w:rsidR="00015EEA" w:rsidRPr="00880A93" w:rsidTr="00FD04D0">
        <w:tc>
          <w:tcPr>
            <w:tcW w:w="1229" w:type="pct"/>
          </w:tcPr>
          <w:p w:rsidR="00015EEA" w:rsidRPr="00982854" w:rsidRDefault="00015EEA" w:rsidP="00FD04D0">
            <w:pPr>
              <w:rPr>
                <w:sz w:val="24"/>
                <w:szCs w:val="24"/>
              </w:rPr>
            </w:pPr>
            <w:r w:rsidRPr="00982854">
              <w:rPr>
                <w:sz w:val="24"/>
                <w:szCs w:val="24"/>
              </w:rPr>
              <w:t xml:space="preserve">Тема 3. Жизненный цикл социального проекта в </w:t>
            </w:r>
            <w:proofErr w:type="spellStart"/>
            <w:r w:rsidRPr="00982854">
              <w:rPr>
                <w:sz w:val="24"/>
                <w:szCs w:val="24"/>
              </w:rPr>
              <w:t>урбанистике</w:t>
            </w:r>
            <w:proofErr w:type="spellEnd"/>
          </w:p>
        </w:tc>
        <w:tc>
          <w:tcPr>
            <w:tcW w:w="2512" w:type="pct"/>
          </w:tcPr>
          <w:p w:rsidR="00015EEA" w:rsidRPr="007F6014" w:rsidRDefault="00015EEA" w:rsidP="00FD04D0">
            <w:pPr>
              <w:tabs>
                <w:tab w:val="left" w:pos="1678"/>
              </w:tabs>
              <w:jc w:val="both"/>
              <w:rPr>
                <w:sz w:val="24"/>
                <w:szCs w:val="24"/>
                <w:highlight w:val="yellow"/>
              </w:rPr>
            </w:pPr>
            <w:r w:rsidRPr="00624968">
              <w:rPr>
                <w:sz w:val="24"/>
                <w:szCs w:val="24"/>
              </w:rPr>
              <w:t xml:space="preserve">Роль </w:t>
            </w:r>
            <w:r>
              <w:rPr>
                <w:sz w:val="24"/>
                <w:szCs w:val="24"/>
              </w:rPr>
              <w:t>жизненного цикла</w:t>
            </w:r>
            <w:r w:rsidRPr="00624968">
              <w:rPr>
                <w:sz w:val="24"/>
                <w:szCs w:val="24"/>
              </w:rPr>
              <w:t xml:space="preserve"> проекта</w:t>
            </w:r>
            <w:r>
              <w:rPr>
                <w:sz w:val="24"/>
                <w:szCs w:val="24"/>
              </w:rPr>
              <w:t xml:space="preserve"> в повышении эффективности социального проектирования. Примеры разбивки фаз жизненного цикла проекта в сфере градостроительства. Сложности в выборе модели жизненного цикла проекта.</w:t>
            </w:r>
          </w:p>
        </w:tc>
        <w:tc>
          <w:tcPr>
            <w:tcW w:w="1259" w:type="pct"/>
          </w:tcPr>
          <w:p w:rsidR="00015EEA" w:rsidRPr="00880A93" w:rsidRDefault="00015EEA" w:rsidP="00FD04D0">
            <w:pPr>
              <w:jc w:val="both"/>
              <w:rPr>
                <w:sz w:val="24"/>
                <w:szCs w:val="24"/>
              </w:rPr>
            </w:pPr>
            <w:r w:rsidRPr="00880A93">
              <w:rPr>
                <w:sz w:val="24"/>
                <w:szCs w:val="24"/>
              </w:rPr>
              <w:t>- работа с учебной, научной и справочной литературой;</w:t>
            </w:r>
          </w:p>
          <w:p w:rsidR="00015EEA" w:rsidRPr="00880A93" w:rsidRDefault="00015EEA" w:rsidP="00FD04D0">
            <w:pPr>
              <w:jc w:val="both"/>
              <w:rPr>
                <w:sz w:val="24"/>
                <w:szCs w:val="24"/>
              </w:rPr>
            </w:pPr>
            <w:r w:rsidRPr="00880A93">
              <w:rPr>
                <w:sz w:val="24"/>
                <w:szCs w:val="24"/>
              </w:rPr>
              <w:t xml:space="preserve">- поиск информации в сети Интернет по заданной теме; </w:t>
            </w:r>
          </w:p>
          <w:p w:rsidR="00015EEA" w:rsidRPr="00880A93" w:rsidRDefault="00015EEA" w:rsidP="00FD04D0">
            <w:pPr>
              <w:keepNext/>
              <w:rPr>
                <w:b/>
                <w:sz w:val="24"/>
                <w:szCs w:val="24"/>
              </w:rPr>
            </w:pPr>
            <w:r w:rsidRPr="00880A93">
              <w:rPr>
                <w:sz w:val="24"/>
                <w:szCs w:val="24"/>
              </w:rPr>
              <w:lastRenderedPageBreak/>
              <w:t>- подготовка презентаций по теме;</w:t>
            </w:r>
          </w:p>
        </w:tc>
      </w:tr>
      <w:tr w:rsidR="00015EEA" w:rsidRPr="00880A93" w:rsidTr="00FD04D0">
        <w:tc>
          <w:tcPr>
            <w:tcW w:w="1229" w:type="pct"/>
          </w:tcPr>
          <w:p w:rsidR="00015EEA" w:rsidRPr="00982854" w:rsidRDefault="00015EEA" w:rsidP="00FD04D0">
            <w:pPr>
              <w:rPr>
                <w:sz w:val="24"/>
                <w:szCs w:val="24"/>
              </w:rPr>
            </w:pPr>
            <w:r w:rsidRPr="00982854">
              <w:rPr>
                <w:sz w:val="24"/>
                <w:szCs w:val="24"/>
              </w:rPr>
              <w:lastRenderedPageBreak/>
              <w:t xml:space="preserve">Тема 4. Методологические основы управления социальным проектом в </w:t>
            </w:r>
            <w:proofErr w:type="spellStart"/>
            <w:r w:rsidRPr="00982854">
              <w:rPr>
                <w:sz w:val="24"/>
                <w:szCs w:val="24"/>
              </w:rPr>
              <w:t>урбанистике</w:t>
            </w:r>
            <w:proofErr w:type="spellEnd"/>
          </w:p>
        </w:tc>
        <w:tc>
          <w:tcPr>
            <w:tcW w:w="2512" w:type="pct"/>
          </w:tcPr>
          <w:p w:rsidR="00015EEA" w:rsidRPr="00091050" w:rsidRDefault="00015EEA" w:rsidP="00FD04D0">
            <w:pPr>
              <w:tabs>
                <w:tab w:val="left" w:pos="851"/>
                <w:tab w:val="left" w:pos="1152"/>
                <w:tab w:val="left" w:pos="1296"/>
                <w:tab w:val="left" w:pos="2304"/>
              </w:tabs>
              <w:jc w:val="both"/>
              <w:rPr>
                <w:sz w:val="24"/>
                <w:szCs w:val="24"/>
              </w:rPr>
            </w:pPr>
            <w:r>
              <w:rPr>
                <w:sz w:val="24"/>
                <w:szCs w:val="24"/>
              </w:rPr>
              <w:t>Социологическое обеспечение процессов</w:t>
            </w:r>
            <w:r w:rsidRPr="00091050">
              <w:rPr>
                <w:sz w:val="24"/>
                <w:szCs w:val="24"/>
              </w:rPr>
              <w:t xml:space="preserve"> управления проектами.</w:t>
            </w:r>
            <w:r>
              <w:rPr>
                <w:sz w:val="24"/>
                <w:szCs w:val="24"/>
              </w:rPr>
              <w:t xml:space="preserve"> Эмпирическая база принятия решений по разработке проекта в сфере </w:t>
            </w:r>
            <w:proofErr w:type="spellStart"/>
            <w:r>
              <w:rPr>
                <w:sz w:val="24"/>
                <w:szCs w:val="24"/>
              </w:rPr>
              <w:t>урбанистики</w:t>
            </w:r>
            <w:proofErr w:type="spellEnd"/>
            <w:r>
              <w:rPr>
                <w:sz w:val="24"/>
                <w:szCs w:val="24"/>
              </w:rPr>
              <w:t xml:space="preserve">. </w:t>
            </w:r>
            <w:r w:rsidRPr="00091050">
              <w:rPr>
                <w:sz w:val="24"/>
                <w:szCs w:val="24"/>
              </w:rPr>
              <w:t>Сильные и слабые стороны класси</w:t>
            </w:r>
            <w:r>
              <w:rPr>
                <w:sz w:val="24"/>
                <w:szCs w:val="24"/>
              </w:rPr>
              <w:t xml:space="preserve">ческого проектного менеджмента. </w:t>
            </w:r>
            <w:r w:rsidRPr="00091050">
              <w:rPr>
                <w:sz w:val="24"/>
                <w:szCs w:val="24"/>
              </w:rPr>
              <w:t>Современные возможности использования модели организационной зрелости управления проектами (любой на выбор)</w:t>
            </w:r>
            <w:r>
              <w:rPr>
                <w:sz w:val="24"/>
                <w:szCs w:val="24"/>
              </w:rPr>
              <w:t xml:space="preserve"> для повышения эффективности принимаемых градостроительных решений.</w:t>
            </w:r>
            <w:r w:rsidRPr="00091050">
              <w:rPr>
                <w:sz w:val="24"/>
                <w:szCs w:val="24"/>
              </w:rPr>
              <w:t xml:space="preserve"> Недостатки и сложности в использовании модели организационной зрелости (любой на выбор)</w:t>
            </w:r>
            <w:r>
              <w:rPr>
                <w:sz w:val="24"/>
                <w:szCs w:val="24"/>
              </w:rPr>
              <w:t xml:space="preserve"> для оценки эффективности градостроительных решений, принимаемых органами власти</w:t>
            </w:r>
            <w:r w:rsidRPr="00091050">
              <w:rPr>
                <w:sz w:val="24"/>
                <w:szCs w:val="24"/>
              </w:rPr>
              <w:t>.</w:t>
            </w:r>
          </w:p>
        </w:tc>
        <w:tc>
          <w:tcPr>
            <w:tcW w:w="1259" w:type="pct"/>
          </w:tcPr>
          <w:p w:rsidR="00015EEA" w:rsidRPr="00880A93" w:rsidRDefault="00015EEA" w:rsidP="00FD04D0">
            <w:pPr>
              <w:jc w:val="both"/>
              <w:rPr>
                <w:sz w:val="24"/>
                <w:szCs w:val="24"/>
              </w:rPr>
            </w:pPr>
            <w:r w:rsidRPr="00880A93">
              <w:rPr>
                <w:sz w:val="24"/>
                <w:szCs w:val="24"/>
              </w:rPr>
              <w:t>- работа с учебной, научной и справочной литературой;</w:t>
            </w:r>
          </w:p>
          <w:p w:rsidR="00015EEA" w:rsidRPr="00880A93" w:rsidRDefault="00015EEA" w:rsidP="00FD04D0">
            <w:pPr>
              <w:jc w:val="both"/>
              <w:rPr>
                <w:sz w:val="24"/>
                <w:szCs w:val="24"/>
              </w:rPr>
            </w:pPr>
            <w:r w:rsidRPr="00880A93">
              <w:rPr>
                <w:sz w:val="24"/>
                <w:szCs w:val="24"/>
              </w:rPr>
              <w:t xml:space="preserve">- поиск информации в сети Интернет по заданной теме; </w:t>
            </w:r>
          </w:p>
          <w:p w:rsidR="00015EEA" w:rsidRPr="00880A93" w:rsidRDefault="00015EEA" w:rsidP="00FD04D0">
            <w:pPr>
              <w:keepNext/>
              <w:rPr>
                <w:sz w:val="24"/>
                <w:szCs w:val="24"/>
              </w:rPr>
            </w:pPr>
            <w:r w:rsidRPr="00880A93">
              <w:rPr>
                <w:sz w:val="24"/>
                <w:szCs w:val="24"/>
              </w:rPr>
              <w:t>- подготовка презентаций по теме;</w:t>
            </w:r>
          </w:p>
          <w:p w:rsidR="00015EEA" w:rsidRPr="00880A93" w:rsidRDefault="00015EEA" w:rsidP="00FD04D0">
            <w:pPr>
              <w:keepNext/>
              <w:rPr>
                <w:sz w:val="24"/>
                <w:szCs w:val="24"/>
              </w:rPr>
            </w:pPr>
            <w:r w:rsidRPr="00880A93">
              <w:rPr>
                <w:sz w:val="24"/>
                <w:szCs w:val="24"/>
              </w:rPr>
              <w:t>- подготовка к контрольной работе</w:t>
            </w:r>
          </w:p>
          <w:p w:rsidR="00015EEA" w:rsidRPr="00880A93" w:rsidRDefault="00015EEA" w:rsidP="00FD04D0">
            <w:pPr>
              <w:keepNext/>
              <w:rPr>
                <w:b/>
                <w:sz w:val="24"/>
                <w:szCs w:val="24"/>
              </w:rPr>
            </w:pP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5. Организационная структура управления проектом</w:t>
            </w:r>
          </w:p>
        </w:tc>
        <w:tc>
          <w:tcPr>
            <w:tcW w:w="2512" w:type="pct"/>
          </w:tcPr>
          <w:p w:rsidR="00015EEA" w:rsidRPr="00104996" w:rsidRDefault="00015EEA" w:rsidP="00FD04D0">
            <w:pPr>
              <w:tabs>
                <w:tab w:val="left" w:pos="318"/>
              </w:tabs>
              <w:contextualSpacing/>
              <w:jc w:val="both"/>
              <w:rPr>
                <w:sz w:val="24"/>
                <w:szCs w:val="24"/>
              </w:rPr>
            </w:pPr>
            <w:r>
              <w:rPr>
                <w:sz w:val="24"/>
                <w:szCs w:val="24"/>
              </w:rPr>
              <w:t>Социологический анализ эффективности</w:t>
            </w:r>
            <w:r w:rsidRPr="00091050">
              <w:rPr>
                <w:sz w:val="24"/>
                <w:szCs w:val="24"/>
              </w:rPr>
              <w:t xml:space="preserve"> организационной </w:t>
            </w:r>
            <w:r>
              <w:rPr>
                <w:sz w:val="24"/>
                <w:szCs w:val="24"/>
              </w:rPr>
              <w:t>структуры управления проектами. Методологические основания для</w:t>
            </w:r>
            <w:r w:rsidRPr="00091050">
              <w:rPr>
                <w:sz w:val="24"/>
                <w:szCs w:val="24"/>
              </w:rPr>
              <w:t xml:space="preserve"> </w:t>
            </w:r>
            <w:r>
              <w:rPr>
                <w:sz w:val="24"/>
                <w:szCs w:val="24"/>
              </w:rPr>
              <w:t>выбора</w:t>
            </w:r>
            <w:r w:rsidRPr="00091050">
              <w:rPr>
                <w:sz w:val="24"/>
                <w:szCs w:val="24"/>
              </w:rPr>
              <w:t xml:space="preserve"> организационных структур управления </w:t>
            </w:r>
            <w:r>
              <w:rPr>
                <w:sz w:val="24"/>
                <w:szCs w:val="24"/>
              </w:rPr>
              <w:t>социальными проектами. Специфика у</w:t>
            </w:r>
            <w:r w:rsidRPr="00091050">
              <w:rPr>
                <w:sz w:val="24"/>
                <w:szCs w:val="24"/>
              </w:rPr>
              <w:t>правлени</w:t>
            </w:r>
            <w:r>
              <w:rPr>
                <w:sz w:val="24"/>
                <w:szCs w:val="24"/>
              </w:rPr>
              <w:t>я социальным</w:t>
            </w:r>
            <w:r w:rsidRPr="00091050">
              <w:rPr>
                <w:sz w:val="24"/>
                <w:szCs w:val="24"/>
              </w:rPr>
              <w:t xml:space="preserve"> проектом </w:t>
            </w:r>
            <w:r>
              <w:rPr>
                <w:sz w:val="24"/>
                <w:szCs w:val="24"/>
              </w:rPr>
              <w:t>при</w:t>
            </w:r>
            <w:r w:rsidRPr="00091050">
              <w:rPr>
                <w:sz w:val="24"/>
                <w:szCs w:val="24"/>
              </w:rPr>
              <w:t xml:space="preserve"> функциональной стру</w:t>
            </w:r>
            <w:r>
              <w:rPr>
                <w:sz w:val="24"/>
                <w:szCs w:val="24"/>
              </w:rPr>
              <w:t xml:space="preserve">ктуре. </w:t>
            </w:r>
            <w:r w:rsidRPr="00091050">
              <w:rPr>
                <w:sz w:val="24"/>
                <w:szCs w:val="24"/>
              </w:rPr>
              <w:t xml:space="preserve">Преимущества и ограничения матричной структуры управления </w:t>
            </w:r>
            <w:r>
              <w:rPr>
                <w:sz w:val="24"/>
                <w:szCs w:val="24"/>
              </w:rPr>
              <w:t xml:space="preserve">социальными </w:t>
            </w:r>
            <w:r w:rsidRPr="00091050">
              <w:rPr>
                <w:sz w:val="24"/>
                <w:szCs w:val="24"/>
              </w:rPr>
              <w:t>проектами.</w:t>
            </w:r>
            <w:r>
              <w:rPr>
                <w:sz w:val="24"/>
                <w:szCs w:val="24"/>
              </w:rPr>
              <w:t xml:space="preserve"> </w:t>
            </w:r>
            <w:r w:rsidRPr="00091050">
              <w:rPr>
                <w:sz w:val="24"/>
                <w:szCs w:val="24"/>
              </w:rPr>
              <w:t>Схемы организационных взаимоотношений и сфер ответственности.</w:t>
            </w:r>
          </w:p>
        </w:tc>
        <w:tc>
          <w:tcPr>
            <w:tcW w:w="1259" w:type="pct"/>
            <w:shd w:val="clear" w:color="auto" w:fill="auto"/>
          </w:tcPr>
          <w:p w:rsidR="00015EEA" w:rsidRPr="00880A93" w:rsidRDefault="00015EEA" w:rsidP="00FD04D0">
            <w:pPr>
              <w:jc w:val="both"/>
              <w:rPr>
                <w:sz w:val="24"/>
                <w:szCs w:val="24"/>
              </w:rPr>
            </w:pPr>
            <w:r w:rsidRPr="00880A93">
              <w:rPr>
                <w:sz w:val="24"/>
                <w:szCs w:val="24"/>
              </w:rPr>
              <w:t>- работа с учебной, научной и справочной литературой;</w:t>
            </w:r>
          </w:p>
          <w:p w:rsidR="00015EEA" w:rsidRDefault="00015EEA" w:rsidP="00FD04D0">
            <w:pPr>
              <w:jc w:val="both"/>
              <w:rPr>
                <w:sz w:val="24"/>
                <w:szCs w:val="24"/>
              </w:rPr>
            </w:pPr>
            <w:r w:rsidRPr="00880A93">
              <w:rPr>
                <w:sz w:val="24"/>
                <w:szCs w:val="24"/>
              </w:rPr>
              <w:t>- поиск информации в с</w:t>
            </w:r>
            <w:r>
              <w:rPr>
                <w:sz w:val="24"/>
                <w:szCs w:val="24"/>
              </w:rPr>
              <w:t xml:space="preserve">ети Интернет по заданной теме; </w:t>
            </w:r>
          </w:p>
          <w:p w:rsidR="00015EEA" w:rsidRPr="00880A93" w:rsidRDefault="00015EEA" w:rsidP="00FD04D0">
            <w:pPr>
              <w:jc w:val="both"/>
              <w:rPr>
                <w:sz w:val="24"/>
                <w:szCs w:val="24"/>
              </w:rPr>
            </w:pPr>
            <w:r w:rsidRPr="00880A93">
              <w:rPr>
                <w:sz w:val="24"/>
                <w:szCs w:val="24"/>
              </w:rPr>
              <w:t>- подготовка презентаций по теме;</w:t>
            </w:r>
          </w:p>
          <w:p w:rsidR="00015EEA" w:rsidRPr="00880A93" w:rsidRDefault="00015EEA" w:rsidP="00FD04D0">
            <w:pPr>
              <w:keepNext/>
              <w:rPr>
                <w:sz w:val="24"/>
                <w:szCs w:val="24"/>
              </w:rPr>
            </w:pPr>
            <w:r w:rsidRPr="00880A93">
              <w:rPr>
                <w:sz w:val="24"/>
                <w:szCs w:val="24"/>
              </w:rPr>
              <w:t>- подготовка к контрольной работе</w:t>
            </w:r>
          </w:p>
          <w:p w:rsidR="00015EEA" w:rsidRPr="00AF051E" w:rsidRDefault="00015EEA" w:rsidP="00FD04D0">
            <w:pPr>
              <w:tabs>
                <w:tab w:val="right" w:pos="851"/>
              </w:tabs>
              <w:jc w:val="both"/>
              <w:rPr>
                <w:rFonts w:eastAsia="SimSun"/>
                <w:color w:val="0070C0"/>
                <w:sz w:val="24"/>
                <w:szCs w:val="24"/>
                <w:lang w:eastAsia="ar-SA"/>
              </w:rPr>
            </w:pP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6. Офис управления проектами</w:t>
            </w:r>
          </w:p>
        </w:tc>
        <w:tc>
          <w:tcPr>
            <w:tcW w:w="2512" w:type="pct"/>
          </w:tcPr>
          <w:p w:rsidR="00015EEA" w:rsidRPr="00104996" w:rsidRDefault="00015EEA" w:rsidP="00FD04D0">
            <w:pPr>
              <w:autoSpaceDE w:val="0"/>
              <w:autoSpaceDN w:val="0"/>
              <w:adjustRightInd w:val="0"/>
              <w:jc w:val="both"/>
              <w:rPr>
                <w:sz w:val="24"/>
                <w:szCs w:val="24"/>
              </w:rPr>
            </w:pPr>
            <w:r w:rsidRPr="00104996">
              <w:rPr>
                <w:sz w:val="24"/>
                <w:szCs w:val="24"/>
              </w:rPr>
              <w:t>Проектный офис как инструмент создания корпоративной системы управления проектами компании</w:t>
            </w:r>
            <w:r>
              <w:rPr>
                <w:sz w:val="24"/>
                <w:szCs w:val="24"/>
              </w:rPr>
              <w:t xml:space="preserve">. Роль проектного офиса в повышении эффективности градостроительных решений. </w:t>
            </w:r>
            <w:r w:rsidRPr="00104996">
              <w:rPr>
                <w:sz w:val="24"/>
                <w:szCs w:val="24"/>
              </w:rPr>
              <w:t>Функции проектного о</w:t>
            </w:r>
            <w:r>
              <w:rPr>
                <w:sz w:val="24"/>
                <w:szCs w:val="24"/>
              </w:rPr>
              <w:t xml:space="preserve">фиса в зависимости от его типа. </w:t>
            </w:r>
            <w:r w:rsidRPr="00104996">
              <w:rPr>
                <w:sz w:val="24"/>
                <w:szCs w:val="24"/>
              </w:rPr>
              <w:t xml:space="preserve">Проектный офис как инструмент для трансформации стратегических целей </w:t>
            </w:r>
            <w:r>
              <w:rPr>
                <w:sz w:val="24"/>
                <w:szCs w:val="24"/>
              </w:rPr>
              <w:t xml:space="preserve">территориального развития </w:t>
            </w:r>
            <w:r w:rsidRPr="00104996">
              <w:rPr>
                <w:sz w:val="24"/>
                <w:szCs w:val="24"/>
              </w:rPr>
              <w:t>в набор проектов.</w:t>
            </w:r>
          </w:p>
        </w:tc>
        <w:tc>
          <w:tcPr>
            <w:tcW w:w="1259" w:type="pct"/>
            <w:shd w:val="clear" w:color="auto" w:fill="auto"/>
          </w:tcPr>
          <w:p w:rsidR="00015EEA" w:rsidRPr="00880A93" w:rsidRDefault="00015EEA" w:rsidP="00FD04D0">
            <w:pPr>
              <w:jc w:val="both"/>
              <w:rPr>
                <w:sz w:val="24"/>
                <w:szCs w:val="24"/>
              </w:rPr>
            </w:pPr>
            <w:r w:rsidRPr="00880A93">
              <w:rPr>
                <w:sz w:val="24"/>
                <w:szCs w:val="24"/>
              </w:rPr>
              <w:t>- работа с учебной, научной и справочной литературой;</w:t>
            </w:r>
          </w:p>
          <w:p w:rsidR="00015EEA" w:rsidRPr="00880A93" w:rsidRDefault="00015EEA" w:rsidP="00FD04D0">
            <w:pPr>
              <w:jc w:val="both"/>
              <w:rPr>
                <w:sz w:val="24"/>
                <w:szCs w:val="24"/>
              </w:rPr>
            </w:pPr>
            <w:r w:rsidRPr="00880A93">
              <w:rPr>
                <w:sz w:val="24"/>
                <w:szCs w:val="24"/>
              </w:rPr>
              <w:t xml:space="preserve">- поиск информации в сети Интернет по заданной теме; </w:t>
            </w:r>
          </w:p>
          <w:p w:rsidR="00015EEA" w:rsidRPr="00880A93" w:rsidRDefault="00015EEA" w:rsidP="00FD04D0">
            <w:pPr>
              <w:keepNext/>
              <w:rPr>
                <w:sz w:val="24"/>
                <w:szCs w:val="24"/>
              </w:rPr>
            </w:pPr>
            <w:r w:rsidRPr="00880A93">
              <w:rPr>
                <w:sz w:val="24"/>
                <w:szCs w:val="24"/>
              </w:rPr>
              <w:t>- подготовка презентаций по теме;</w:t>
            </w:r>
          </w:p>
          <w:p w:rsidR="00015EEA" w:rsidRPr="00880A93" w:rsidRDefault="00015EEA" w:rsidP="00FD04D0">
            <w:pPr>
              <w:keepNext/>
              <w:rPr>
                <w:sz w:val="24"/>
                <w:szCs w:val="24"/>
              </w:rPr>
            </w:pPr>
            <w:r w:rsidRPr="00880A93">
              <w:rPr>
                <w:sz w:val="24"/>
                <w:szCs w:val="24"/>
              </w:rPr>
              <w:t>- подготовка к контрольной работе</w:t>
            </w:r>
          </w:p>
          <w:p w:rsidR="00015EEA" w:rsidRPr="00AF051E" w:rsidRDefault="00015EEA" w:rsidP="00FD04D0">
            <w:pPr>
              <w:tabs>
                <w:tab w:val="right" w:pos="851"/>
              </w:tabs>
              <w:jc w:val="both"/>
              <w:rPr>
                <w:rFonts w:eastAsia="SimSun"/>
                <w:color w:val="0070C0"/>
                <w:sz w:val="24"/>
                <w:szCs w:val="24"/>
                <w:lang w:eastAsia="ar-SA"/>
              </w:rPr>
            </w:pP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7. Управление портфелем социальных проектов</w:t>
            </w:r>
          </w:p>
        </w:tc>
        <w:tc>
          <w:tcPr>
            <w:tcW w:w="2512" w:type="pct"/>
          </w:tcPr>
          <w:p w:rsidR="00015EEA" w:rsidRPr="00104996" w:rsidRDefault="00015EEA" w:rsidP="00FD04D0">
            <w:pPr>
              <w:autoSpaceDE w:val="0"/>
              <w:autoSpaceDN w:val="0"/>
              <w:adjustRightInd w:val="0"/>
              <w:jc w:val="both"/>
              <w:rPr>
                <w:sz w:val="24"/>
                <w:szCs w:val="24"/>
              </w:rPr>
            </w:pPr>
            <w:r w:rsidRPr="00104996">
              <w:rPr>
                <w:sz w:val="24"/>
                <w:szCs w:val="24"/>
              </w:rPr>
              <w:t>Задачи пор</w:t>
            </w:r>
            <w:r>
              <w:rPr>
                <w:sz w:val="24"/>
                <w:szCs w:val="24"/>
              </w:rPr>
              <w:t xml:space="preserve">тфельного управления проектами. </w:t>
            </w:r>
            <w:r w:rsidRPr="00104996">
              <w:rPr>
                <w:sz w:val="24"/>
                <w:szCs w:val="24"/>
              </w:rPr>
              <w:t>Организационная структура</w:t>
            </w:r>
            <w:r>
              <w:rPr>
                <w:sz w:val="24"/>
                <w:szCs w:val="24"/>
              </w:rPr>
              <w:t xml:space="preserve"> управления портфелем проектов.</w:t>
            </w:r>
            <w:r w:rsidRPr="00104996">
              <w:rPr>
                <w:sz w:val="24"/>
                <w:szCs w:val="24"/>
              </w:rPr>
              <w:t xml:space="preserve"> Функциональная структура управления портфелем проектов.</w:t>
            </w:r>
            <w:r>
              <w:rPr>
                <w:sz w:val="24"/>
                <w:szCs w:val="24"/>
              </w:rPr>
              <w:t xml:space="preserve"> </w:t>
            </w:r>
            <w:r w:rsidRPr="00104996">
              <w:rPr>
                <w:sz w:val="24"/>
                <w:szCs w:val="24"/>
              </w:rPr>
              <w:t>Инвентаризации портфеля п</w:t>
            </w:r>
            <w:r>
              <w:rPr>
                <w:sz w:val="24"/>
                <w:szCs w:val="24"/>
              </w:rPr>
              <w:t xml:space="preserve">роектов. </w:t>
            </w:r>
            <w:r w:rsidRPr="00104996">
              <w:rPr>
                <w:sz w:val="24"/>
                <w:szCs w:val="24"/>
              </w:rPr>
              <w:t>Перегрузка портфеля проектами: о</w:t>
            </w:r>
            <w:r>
              <w:rPr>
                <w:sz w:val="24"/>
                <w:szCs w:val="24"/>
              </w:rPr>
              <w:t>тбор и расстановка приоритетов.</w:t>
            </w:r>
            <w:r w:rsidRPr="00104996">
              <w:rPr>
                <w:sz w:val="24"/>
                <w:szCs w:val="24"/>
              </w:rPr>
              <w:t xml:space="preserve"> </w:t>
            </w:r>
            <w:r>
              <w:rPr>
                <w:sz w:val="24"/>
                <w:szCs w:val="24"/>
              </w:rPr>
              <w:t xml:space="preserve">Оптимизации портфеля проектов. </w:t>
            </w:r>
            <w:r w:rsidRPr="00104996">
              <w:rPr>
                <w:sz w:val="24"/>
                <w:szCs w:val="24"/>
              </w:rPr>
              <w:t>Балансировка портфеля проектов.</w:t>
            </w:r>
          </w:p>
        </w:tc>
        <w:tc>
          <w:tcPr>
            <w:tcW w:w="1259" w:type="pct"/>
            <w:shd w:val="clear" w:color="auto" w:fill="auto"/>
          </w:tcPr>
          <w:p w:rsidR="00015EEA" w:rsidRPr="00A43307" w:rsidRDefault="00015EEA" w:rsidP="00FD04D0">
            <w:pPr>
              <w:jc w:val="both"/>
              <w:rPr>
                <w:sz w:val="24"/>
                <w:szCs w:val="24"/>
              </w:rPr>
            </w:pPr>
            <w:r w:rsidRPr="00A43307">
              <w:rPr>
                <w:sz w:val="24"/>
                <w:szCs w:val="24"/>
              </w:rPr>
              <w:t>- работа с учебной, научной и справочной литературой;</w:t>
            </w:r>
          </w:p>
          <w:p w:rsidR="00015EEA" w:rsidRPr="00A43307" w:rsidRDefault="00015EEA" w:rsidP="00FD04D0">
            <w:pPr>
              <w:jc w:val="both"/>
              <w:rPr>
                <w:sz w:val="24"/>
                <w:szCs w:val="24"/>
              </w:rPr>
            </w:pPr>
            <w:r w:rsidRPr="00A43307">
              <w:rPr>
                <w:sz w:val="24"/>
                <w:szCs w:val="24"/>
              </w:rPr>
              <w:t xml:space="preserve">- поиск информации в сети Интернет по заданной теме; </w:t>
            </w:r>
          </w:p>
          <w:p w:rsidR="00015EEA" w:rsidRPr="00A43307" w:rsidRDefault="00015EEA" w:rsidP="00FD04D0">
            <w:pPr>
              <w:jc w:val="both"/>
              <w:rPr>
                <w:sz w:val="24"/>
                <w:szCs w:val="24"/>
              </w:rPr>
            </w:pPr>
            <w:r w:rsidRPr="00A43307">
              <w:rPr>
                <w:sz w:val="24"/>
                <w:szCs w:val="24"/>
              </w:rPr>
              <w:t>- подготовка презентаций по теме;</w:t>
            </w:r>
          </w:p>
          <w:p w:rsidR="00015EEA" w:rsidRPr="00880A93" w:rsidRDefault="00015EEA" w:rsidP="003B78DF">
            <w:pPr>
              <w:jc w:val="both"/>
              <w:rPr>
                <w:sz w:val="24"/>
                <w:szCs w:val="24"/>
              </w:rPr>
            </w:pPr>
            <w:r w:rsidRPr="00A43307">
              <w:rPr>
                <w:sz w:val="24"/>
                <w:szCs w:val="24"/>
              </w:rPr>
              <w:t xml:space="preserve">- </w:t>
            </w:r>
            <w:r w:rsidR="003B78DF">
              <w:rPr>
                <w:sz w:val="24"/>
                <w:szCs w:val="24"/>
              </w:rPr>
              <w:t>д</w:t>
            </w:r>
            <w:r w:rsidR="003B78DF" w:rsidRPr="003B78DF">
              <w:rPr>
                <w:sz w:val="24"/>
                <w:szCs w:val="24"/>
              </w:rPr>
              <w:t>омашнее творческое задание</w:t>
            </w: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8. Основные процедуры и процессы управления проектом</w:t>
            </w:r>
          </w:p>
        </w:tc>
        <w:tc>
          <w:tcPr>
            <w:tcW w:w="2512" w:type="pct"/>
          </w:tcPr>
          <w:p w:rsidR="00015EEA" w:rsidRPr="00936F29" w:rsidRDefault="00015EEA" w:rsidP="00FD04D0">
            <w:pPr>
              <w:autoSpaceDE w:val="0"/>
              <w:autoSpaceDN w:val="0"/>
              <w:adjustRightInd w:val="0"/>
              <w:jc w:val="both"/>
              <w:rPr>
                <w:sz w:val="24"/>
                <w:szCs w:val="24"/>
              </w:rPr>
            </w:pPr>
            <w:r w:rsidRPr="000F0B9C">
              <w:rPr>
                <w:sz w:val="24"/>
                <w:szCs w:val="24"/>
              </w:rPr>
              <w:t>Опишите взаимодействие основных групп процессов</w:t>
            </w:r>
            <w:r>
              <w:rPr>
                <w:sz w:val="24"/>
                <w:szCs w:val="24"/>
              </w:rPr>
              <w:t xml:space="preserve"> управления проектами в </w:t>
            </w:r>
            <w:proofErr w:type="spellStart"/>
            <w:r>
              <w:rPr>
                <w:sz w:val="24"/>
                <w:szCs w:val="24"/>
              </w:rPr>
              <w:t>урбанистики</w:t>
            </w:r>
            <w:proofErr w:type="spellEnd"/>
            <w:r>
              <w:rPr>
                <w:sz w:val="24"/>
                <w:szCs w:val="24"/>
              </w:rPr>
              <w:t>. Раскройте п</w:t>
            </w:r>
            <w:r w:rsidRPr="000F0B9C">
              <w:rPr>
                <w:sz w:val="24"/>
                <w:szCs w:val="24"/>
              </w:rPr>
              <w:t>роцедуры управления проект</w:t>
            </w:r>
            <w:r>
              <w:rPr>
                <w:sz w:val="24"/>
                <w:szCs w:val="24"/>
              </w:rPr>
              <w:t xml:space="preserve">ом по традиционной методологии. </w:t>
            </w:r>
            <w:r>
              <w:rPr>
                <w:sz w:val="24"/>
                <w:szCs w:val="24"/>
              </w:rPr>
              <w:lastRenderedPageBreak/>
              <w:t>Изучите о</w:t>
            </w:r>
            <w:r w:rsidRPr="000F0B9C">
              <w:rPr>
                <w:sz w:val="24"/>
                <w:szCs w:val="24"/>
              </w:rPr>
              <w:t>с</w:t>
            </w:r>
            <w:r>
              <w:rPr>
                <w:sz w:val="24"/>
                <w:szCs w:val="24"/>
              </w:rPr>
              <w:t xml:space="preserve">новные процедуры и процессы управления проектами </w:t>
            </w:r>
            <w:r w:rsidRPr="000F0B9C">
              <w:rPr>
                <w:sz w:val="24"/>
                <w:szCs w:val="24"/>
              </w:rPr>
              <w:t xml:space="preserve">описанные в </w:t>
            </w:r>
            <w:r>
              <w:rPr>
                <w:sz w:val="24"/>
                <w:szCs w:val="24"/>
              </w:rPr>
              <w:t>стандарте PMBOK. Укажите отличия п</w:t>
            </w:r>
            <w:r w:rsidRPr="000F0B9C">
              <w:rPr>
                <w:sz w:val="24"/>
                <w:szCs w:val="24"/>
              </w:rPr>
              <w:t>роцедуры управлени</w:t>
            </w:r>
            <w:r>
              <w:rPr>
                <w:sz w:val="24"/>
                <w:szCs w:val="24"/>
              </w:rPr>
              <w:t>я проектом по методологии IPMA и п</w:t>
            </w:r>
            <w:r w:rsidRPr="000F0B9C">
              <w:rPr>
                <w:sz w:val="24"/>
                <w:szCs w:val="24"/>
              </w:rPr>
              <w:t>роцедуры управления п</w:t>
            </w:r>
            <w:r>
              <w:rPr>
                <w:sz w:val="24"/>
                <w:szCs w:val="24"/>
              </w:rPr>
              <w:t>роектом по методологии PRINCE2. Назначение технико-экономического обоснования</w:t>
            </w:r>
            <w:r w:rsidRPr="000F0B9C">
              <w:rPr>
                <w:sz w:val="24"/>
                <w:szCs w:val="24"/>
              </w:rPr>
              <w:t xml:space="preserve"> и его главные отличия от других видов эк</w:t>
            </w:r>
            <w:r>
              <w:rPr>
                <w:sz w:val="24"/>
                <w:szCs w:val="24"/>
              </w:rPr>
              <w:t xml:space="preserve">ономических планов и прогнозов. Структура технико-экономического обоснования проектов в сфере градостроительства. </w:t>
            </w:r>
            <w:r w:rsidRPr="000F0B9C">
              <w:rPr>
                <w:sz w:val="24"/>
                <w:szCs w:val="24"/>
              </w:rPr>
              <w:t xml:space="preserve">Показатели </w:t>
            </w:r>
            <w:r>
              <w:rPr>
                <w:sz w:val="24"/>
                <w:szCs w:val="24"/>
              </w:rPr>
              <w:t>технико-экономического обоснования</w:t>
            </w:r>
            <w:r w:rsidRPr="000F0B9C">
              <w:rPr>
                <w:sz w:val="24"/>
                <w:szCs w:val="24"/>
              </w:rPr>
              <w:t>.</w:t>
            </w:r>
          </w:p>
        </w:tc>
        <w:tc>
          <w:tcPr>
            <w:tcW w:w="1259" w:type="pct"/>
            <w:shd w:val="clear" w:color="auto" w:fill="auto"/>
          </w:tcPr>
          <w:p w:rsidR="00015EEA" w:rsidRPr="00936F29" w:rsidRDefault="00015EEA" w:rsidP="00FD04D0">
            <w:pPr>
              <w:jc w:val="both"/>
              <w:rPr>
                <w:sz w:val="24"/>
                <w:szCs w:val="24"/>
              </w:rPr>
            </w:pPr>
            <w:r w:rsidRPr="00936F29">
              <w:rPr>
                <w:sz w:val="24"/>
                <w:szCs w:val="24"/>
              </w:rPr>
              <w:lastRenderedPageBreak/>
              <w:t>- работа с учебной, научной и справочной литературой;</w:t>
            </w:r>
          </w:p>
          <w:p w:rsidR="00015EEA" w:rsidRPr="00936F29" w:rsidRDefault="00015EEA" w:rsidP="00FD04D0">
            <w:pPr>
              <w:jc w:val="both"/>
              <w:rPr>
                <w:sz w:val="24"/>
                <w:szCs w:val="24"/>
              </w:rPr>
            </w:pPr>
            <w:r w:rsidRPr="00936F29">
              <w:rPr>
                <w:sz w:val="24"/>
                <w:szCs w:val="24"/>
              </w:rPr>
              <w:lastRenderedPageBreak/>
              <w:t xml:space="preserve">- поиск информации в сети Интернет по заданной теме; </w:t>
            </w:r>
          </w:p>
          <w:p w:rsidR="00015EEA" w:rsidRPr="00936F29" w:rsidRDefault="00015EEA" w:rsidP="00FD04D0">
            <w:pPr>
              <w:jc w:val="both"/>
              <w:rPr>
                <w:sz w:val="24"/>
                <w:szCs w:val="24"/>
              </w:rPr>
            </w:pPr>
            <w:r w:rsidRPr="00936F29">
              <w:rPr>
                <w:sz w:val="24"/>
                <w:szCs w:val="24"/>
              </w:rPr>
              <w:t>- подготовка презентаций по теме;</w:t>
            </w:r>
          </w:p>
          <w:p w:rsidR="00015EEA" w:rsidRPr="00880A93" w:rsidRDefault="00015EEA" w:rsidP="00FD04D0">
            <w:pPr>
              <w:jc w:val="both"/>
              <w:rPr>
                <w:sz w:val="24"/>
                <w:szCs w:val="24"/>
              </w:rPr>
            </w:pPr>
            <w:r w:rsidRPr="00936F29">
              <w:rPr>
                <w:sz w:val="24"/>
                <w:szCs w:val="24"/>
              </w:rPr>
              <w:t>- подготовка к контрольной работе</w:t>
            </w:r>
          </w:p>
        </w:tc>
      </w:tr>
      <w:tr w:rsidR="00015EEA" w:rsidRPr="00880A93" w:rsidTr="00FD04D0">
        <w:tc>
          <w:tcPr>
            <w:tcW w:w="1229" w:type="pct"/>
          </w:tcPr>
          <w:p w:rsidR="00015EEA" w:rsidRPr="00982854" w:rsidRDefault="00015EEA" w:rsidP="00FD04D0">
            <w:pPr>
              <w:rPr>
                <w:sz w:val="24"/>
                <w:szCs w:val="24"/>
              </w:rPr>
            </w:pPr>
            <w:r w:rsidRPr="00982854">
              <w:rPr>
                <w:sz w:val="24"/>
                <w:szCs w:val="24"/>
              </w:rPr>
              <w:lastRenderedPageBreak/>
              <w:t>Тема 9. Планирование проекта</w:t>
            </w:r>
          </w:p>
        </w:tc>
        <w:tc>
          <w:tcPr>
            <w:tcW w:w="2512" w:type="pct"/>
          </w:tcPr>
          <w:p w:rsidR="00015EEA" w:rsidRPr="00A43307" w:rsidRDefault="00015EEA" w:rsidP="00FD04D0">
            <w:pPr>
              <w:autoSpaceDE w:val="0"/>
              <w:autoSpaceDN w:val="0"/>
              <w:adjustRightInd w:val="0"/>
              <w:jc w:val="both"/>
              <w:rPr>
                <w:sz w:val="24"/>
                <w:szCs w:val="24"/>
              </w:rPr>
            </w:pPr>
            <w:r w:rsidRPr="00A43307">
              <w:rPr>
                <w:sz w:val="24"/>
                <w:szCs w:val="24"/>
              </w:rPr>
              <w:t>Процесс ф</w:t>
            </w:r>
            <w:r>
              <w:rPr>
                <w:sz w:val="24"/>
                <w:szCs w:val="24"/>
              </w:rPr>
              <w:t xml:space="preserve">ормирования проектного замысла. </w:t>
            </w:r>
            <w:r w:rsidRPr="00A43307">
              <w:rPr>
                <w:sz w:val="24"/>
                <w:szCs w:val="24"/>
              </w:rPr>
              <w:t xml:space="preserve">Основные процессы </w:t>
            </w:r>
            <w:r>
              <w:rPr>
                <w:sz w:val="24"/>
                <w:szCs w:val="24"/>
              </w:rPr>
              <w:t xml:space="preserve">управления содержанием проекта. Концептуализация проекта. Методы планирования содержания социального проекта. </w:t>
            </w:r>
            <w:r w:rsidRPr="00A43307">
              <w:rPr>
                <w:sz w:val="24"/>
                <w:szCs w:val="24"/>
              </w:rPr>
              <w:t>Ограничения и предположения в описании проекта</w:t>
            </w:r>
            <w:r>
              <w:rPr>
                <w:sz w:val="24"/>
                <w:szCs w:val="24"/>
              </w:rPr>
              <w:t xml:space="preserve"> в сфере градостроительства</w:t>
            </w:r>
            <w:r w:rsidRPr="00A43307">
              <w:rPr>
                <w:sz w:val="24"/>
                <w:szCs w:val="24"/>
              </w:rPr>
              <w:t>.</w:t>
            </w:r>
          </w:p>
          <w:p w:rsidR="00015EEA" w:rsidRPr="00A43307" w:rsidRDefault="00015EEA" w:rsidP="00FD04D0">
            <w:pPr>
              <w:autoSpaceDE w:val="0"/>
              <w:autoSpaceDN w:val="0"/>
              <w:adjustRightInd w:val="0"/>
              <w:jc w:val="both"/>
              <w:rPr>
                <w:sz w:val="24"/>
                <w:szCs w:val="24"/>
              </w:rPr>
            </w:pPr>
            <w:r w:rsidRPr="00A43307">
              <w:rPr>
                <w:sz w:val="24"/>
                <w:szCs w:val="24"/>
              </w:rPr>
              <w:t>Цели составления спецификации проекта. Роль п</w:t>
            </w:r>
            <w:r>
              <w:rPr>
                <w:sz w:val="24"/>
                <w:szCs w:val="24"/>
              </w:rPr>
              <w:t xml:space="preserve">ланирования проекта в повышении </w:t>
            </w:r>
            <w:r w:rsidRPr="00A43307">
              <w:rPr>
                <w:sz w:val="24"/>
                <w:szCs w:val="24"/>
              </w:rPr>
              <w:t xml:space="preserve">эффективности </w:t>
            </w:r>
            <w:r>
              <w:rPr>
                <w:sz w:val="24"/>
                <w:szCs w:val="24"/>
              </w:rPr>
              <w:t>градостроительных решений.</w:t>
            </w:r>
          </w:p>
        </w:tc>
        <w:tc>
          <w:tcPr>
            <w:tcW w:w="1259" w:type="pct"/>
            <w:shd w:val="clear" w:color="auto" w:fill="auto"/>
          </w:tcPr>
          <w:p w:rsidR="00015EEA" w:rsidRPr="00015EEA" w:rsidRDefault="00015EEA" w:rsidP="00015EEA">
            <w:pPr>
              <w:jc w:val="both"/>
              <w:rPr>
                <w:sz w:val="24"/>
                <w:szCs w:val="24"/>
              </w:rPr>
            </w:pPr>
            <w:r w:rsidRPr="00015EEA">
              <w:rPr>
                <w:sz w:val="24"/>
                <w:szCs w:val="24"/>
              </w:rPr>
              <w:t>- работа с учебной, научной и справочной литературой;</w:t>
            </w:r>
          </w:p>
          <w:p w:rsidR="00015EEA" w:rsidRPr="00015EEA" w:rsidRDefault="00015EEA" w:rsidP="00015EEA">
            <w:pPr>
              <w:jc w:val="both"/>
              <w:rPr>
                <w:sz w:val="24"/>
                <w:szCs w:val="24"/>
              </w:rPr>
            </w:pPr>
            <w:r w:rsidRPr="00015EEA">
              <w:rPr>
                <w:sz w:val="24"/>
                <w:szCs w:val="24"/>
              </w:rPr>
              <w:t xml:space="preserve">- поиск информации в сети Интернет по заданной теме; </w:t>
            </w:r>
          </w:p>
          <w:p w:rsidR="00015EEA" w:rsidRPr="00015EEA" w:rsidRDefault="00015EEA" w:rsidP="00015EEA">
            <w:pPr>
              <w:jc w:val="both"/>
              <w:rPr>
                <w:sz w:val="24"/>
                <w:szCs w:val="24"/>
              </w:rPr>
            </w:pPr>
            <w:r w:rsidRPr="00015EEA">
              <w:rPr>
                <w:sz w:val="24"/>
                <w:szCs w:val="24"/>
              </w:rPr>
              <w:t>- подготовка презентаций по теме;</w:t>
            </w:r>
          </w:p>
          <w:p w:rsidR="00015EEA" w:rsidRPr="00880A93" w:rsidRDefault="00015EEA" w:rsidP="00015EEA">
            <w:pPr>
              <w:jc w:val="both"/>
              <w:rPr>
                <w:sz w:val="24"/>
                <w:szCs w:val="24"/>
              </w:rPr>
            </w:pPr>
            <w:r w:rsidRPr="00015EEA">
              <w:rPr>
                <w:sz w:val="24"/>
                <w:szCs w:val="24"/>
              </w:rPr>
              <w:t>- подготовка к контрольной работе</w:t>
            </w: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10. Экспертиза проектов</w:t>
            </w:r>
          </w:p>
        </w:tc>
        <w:tc>
          <w:tcPr>
            <w:tcW w:w="2512" w:type="pct"/>
          </w:tcPr>
          <w:p w:rsidR="00015EEA" w:rsidRPr="00A43307" w:rsidRDefault="00015EEA" w:rsidP="00FD04D0">
            <w:pPr>
              <w:autoSpaceDE w:val="0"/>
              <w:autoSpaceDN w:val="0"/>
              <w:adjustRightInd w:val="0"/>
              <w:jc w:val="both"/>
              <w:rPr>
                <w:sz w:val="24"/>
                <w:szCs w:val="24"/>
              </w:rPr>
            </w:pPr>
            <w:r w:rsidRPr="00A43307">
              <w:rPr>
                <w:sz w:val="24"/>
                <w:szCs w:val="24"/>
              </w:rPr>
              <w:t>Задачи, методы</w:t>
            </w:r>
            <w:r>
              <w:rPr>
                <w:sz w:val="24"/>
                <w:szCs w:val="24"/>
              </w:rPr>
              <w:t xml:space="preserve"> и</w:t>
            </w:r>
            <w:r w:rsidRPr="00A43307">
              <w:rPr>
                <w:sz w:val="24"/>
                <w:szCs w:val="24"/>
              </w:rPr>
              <w:t xml:space="preserve"> принципы проведения </w:t>
            </w:r>
            <w:r>
              <w:rPr>
                <w:sz w:val="24"/>
                <w:szCs w:val="24"/>
              </w:rPr>
              <w:t xml:space="preserve">социальной </w:t>
            </w:r>
            <w:r w:rsidRPr="00A43307">
              <w:rPr>
                <w:sz w:val="24"/>
                <w:szCs w:val="24"/>
              </w:rPr>
              <w:t>экспертизы</w:t>
            </w:r>
            <w:r>
              <w:rPr>
                <w:sz w:val="24"/>
                <w:szCs w:val="24"/>
              </w:rPr>
              <w:t xml:space="preserve"> проектов в сфере градостроительства. Уровни проведения экспертизы. Роль социальной экспертизы в повышении эффективности градостроительных решений.</w:t>
            </w:r>
            <w:r w:rsidRPr="00A43307">
              <w:t xml:space="preserve"> </w:t>
            </w:r>
            <w:r w:rsidRPr="00A43307">
              <w:rPr>
                <w:sz w:val="24"/>
                <w:szCs w:val="24"/>
              </w:rPr>
              <w:t xml:space="preserve">Методы оценки эффективности </w:t>
            </w:r>
            <w:r>
              <w:rPr>
                <w:sz w:val="24"/>
                <w:szCs w:val="24"/>
              </w:rPr>
              <w:t xml:space="preserve">социальных </w:t>
            </w:r>
            <w:r w:rsidRPr="00A43307">
              <w:rPr>
                <w:sz w:val="24"/>
                <w:szCs w:val="24"/>
              </w:rPr>
              <w:t>проектов</w:t>
            </w:r>
            <w:r>
              <w:rPr>
                <w:sz w:val="24"/>
                <w:szCs w:val="24"/>
              </w:rPr>
              <w:t xml:space="preserve">. Специфика оценки </w:t>
            </w:r>
            <w:r w:rsidRPr="00A43307">
              <w:rPr>
                <w:sz w:val="24"/>
                <w:szCs w:val="24"/>
              </w:rPr>
              <w:t>инновационных проектов</w:t>
            </w:r>
            <w:r>
              <w:rPr>
                <w:sz w:val="24"/>
                <w:szCs w:val="24"/>
              </w:rPr>
              <w:t xml:space="preserve"> в </w:t>
            </w:r>
            <w:proofErr w:type="spellStart"/>
            <w:r>
              <w:rPr>
                <w:sz w:val="24"/>
                <w:szCs w:val="24"/>
              </w:rPr>
              <w:t>урбанистике</w:t>
            </w:r>
            <w:proofErr w:type="spellEnd"/>
            <w:r>
              <w:rPr>
                <w:sz w:val="24"/>
                <w:szCs w:val="24"/>
              </w:rPr>
              <w:t>.</w:t>
            </w:r>
            <w:r w:rsidRPr="00A43307">
              <w:t xml:space="preserve"> </w:t>
            </w:r>
            <w:r w:rsidRPr="00A43307">
              <w:rPr>
                <w:sz w:val="24"/>
                <w:szCs w:val="24"/>
              </w:rPr>
              <w:t xml:space="preserve">Критерии и показатели оценки эффективности </w:t>
            </w:r>
            <w:r>
              <w:rPr>
                <w:sz w:val="24"/>
                <w:szCs w:val="24"/>
              </w:rPr>
              <w:t xml:space="preserve">социальных </w:t>
            </w:r>
            <w:r w:rsidRPr="00A43307">
              <w:rPr>
                <w:sz w:val="24"/>
                <w:szCs w:val="24"/>
              </w:rPr>
              <w:t>проектов</w:t>
            </w:r>
            <w:r>
              <w:rPr>
                <w:sz w:val="24"/>
                <w:szCs w:val="24"/>
              </w:rPr>
              <w:t>.</w:t>
            </w:r>
            <w:r>
              <w:t xml:space="preserve"> </w:t>
            </w:r>
            <w:r w:rsidRPr="00A43307">
              <w:rPr>
                <w:sz w:val="24"/>
                <w:szCs w:val="24"/>
              </w:rPr>
              <w:t>Сущность качественной оценки эф</w:t>
            </w:r>
            <w:r>
              <w:rPr>
                <w:sz w:val="24"/>
                <w:szCs w:val="24"/>
              </w:rPr>
              <w:t xml:space="preserve">фективности проекта. </w:t>
            </w:r>
            <w:r w:rsidRPr="00A43307">
              <w:rPr>
                <w:sz w:val="24"/>
                <w:szCs w:val="24"/>
              </w:rPr>
              <w:t>Ограничения качественно</w:t>
            </w:r>
            <w:r>
              <w:rPr>
                <w:sz w:val="24"/>
                <w:szCs w:val="24"/>
              </w:rPr>
              <w:t xml:space="preserve">й оценки эффективности проекта. </w:t>
            </w:r>
            <w:r w:rsidRPr="00A43307">
              <w:rPr>
                <w:sz w:val="24"/>
                <w:szCs w:val="24"/>
              </w:rPr>
              <w:t>Особенности оценки эффективности проектов с учетом факторов риска и неопределенности.</w:t>
            </w:r>
          </w:p>
        </w:tc>
        <w:tc>
          <w:tcPr>
            <w:tcW w:w="1259" w:type="pct"/>
            <w:shd w:val="clear" w:color="auto" w:fill="auto"/>
          </w:tcPr>
          <w:p w:rsidR="00015EEA" w:rsidRPr="00015EEA" w:rsidRDefault="00015EEA" w:rsidP="00015EEA">
            <w:pPr>
              <w:jc w:val="both"/>
              <w:rPr>
                <w:sz w:val="24"/>
                <w:szCs w:val="24"/>
              </w:rPr>
            </w:pPr>
            <w:r w:rsidRPr="00015EEA">
              <w:rPr>
                <w:sz w:val="24"/>
                <w:szCs w:val="24"/>
              </w:rPr>
              <w:t>- работа с учебной, научной и справочной литературой;</w:t>
            </w:r>
          </w:p>
          <w:p w:rsidR="00015EEA" w:rsidRPr="00015EEA" w:rsidRDefault="00015EEA" w:rsidP="00015EEA">
            <w:pPr>
              <w:jc w:val="both"/>
              <w:rPr>
                <w:sz w:val="24"/>
                <w:szCs w:val="24"/>
              </w:rPr>
            </w:pPr>
            <w:r w:rsidRPr="00015EEA">
              <w:rPr>
                <w:sz w:val="24"/>
                <w:szCs w:val="24"/>
              </w:rPr>
              <w:t xml:space="preserve">- поиск информации в сети Интернет по заданной теме; </w:t>
            </w:r>
          </w:p>
          <w:p w:rsidR="00015EEA" w:rsidRPr="00015EEA" w:rsidRDefault="00015EEA" w:rsidP="00015EEA">
            <w:pPr>
              <w:jc w:val="both"/>
              <w:rPr>
                <w:sz w:val="24"/>
                <w:szCs w:val="24"/>
              </w:rPr>
            </w:pPr>
            <w:r w:rsidRPr="00015EEA">
              <w:rPr>
                <w:sz w:val="24"/>
                <w:szCs w:val="24"/>
              </w:rPr>
              <w:t>- подготовка презентаций по теме;</w:t>
            </w:r>
          </w:p>
          <w:p w:rsidR="00015EEA" w:rsidRPr="00880A93" w:rsidRDefault="00015EEA" w:rsidP="00015EEA">
            <w:pPr>
              <w:jc w:val="both"/>
              <w:rPr>
                <w:sz w:val="24"/>
                <w:szCs w:val="24"/>
              </w:rPr>
            </w:pPr>
            <w:r w:rsidRPr="00015EEA">
              <w:rPr>
                <w:sz w:val="24"/>
                <w:szCs w:val="24"/>
              </w:rPr>
              <w:t>- подготовка к контрольной работе</w:t>
            </w: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11. Управление стоимостью проекта</w:t>
            </w:r>
          </w:p>
        </w:tc>
        <w:tc>
          <w:tcPr>
            <w:tcW w:w="2512" w:type="pct"/>
          </w:tcPr>
          <w:p w:rsidR="00015EEA" w:rsidRPr="007F6014" w:rsidRDefault="003516E5" w:rsidP="003516E5">
            <w:pPr>
              <w:autoSpaceDE w:val="0"/>
              <w:autoSpaceDN w:val="0"/>
              <w:adjustRightInd w:val="0"/>
              <w:jc w:val="both"/>
              <w:rPr>
                <w:sz w:val="24"/>
                <w:szCs w:val="24"/>
                <w:highlight w:val="yellow"/>
              </w:rPr>
            </w:pPr>
            <w:r w:rsidRPr="003516E5">
              <w:rPr>
                <w:sz w:val="24"/>
                <w:szCs w:val="24"/>
              </w:rPr>
              <w:t>Финансирование и бюджетирование проекта</w:t>
            </w:r>
            <w:r>
              <w:rPr>
                <w:sz w:val="24"/>
                <w:szCs w:val="24"/>
              </w:rPr>
              <w:t xml:space="preserve"> в сфере </w:t>
            </w:r>
            <w:proofErr w:type="spellStart"/>
            <w:r>
              <w:rPr>
                <w:sz w:val="24"/>
                <w:szCs w:val="24"/>
              </w:rPr>
              <w:t>урбанистики</w:t>
            </w:r>
            <w:proofErr w:type="spellEnd"/>
            <w:r>
              <w:rPr>
                <w:sz w:val="24"/>
                <w:szCs w:val="24"/>
              </w:rPr>
              <w:t>.</w:t>
            </w:r>
            <w:r w:rsidRPr="003516E5">
              <w:t xml:space="preserve"> </w:t>
            </w:r>
            <w:r w:rsidRPr="003516E5">
              <w:rPr>
                <w:sz w:val="24"/>
                <w:szCs w:val="24"/>
              </w:rPr>
              <w:t>Принципы управления денежными потоками проекта</w:t>
            </w:r>
            <w:r>
              <w:rPr>
                <w:sz w:val="24"/>
                <w:szCs w:val="24"/>
              </w:rPr>
              <w:t>: п</w:t>
            </w:r>
            <w:r w:rsidRPr="003516E5">
              <w:rPr>
                <w:sz w:val="24"/>
                <w:szCs w:val="24"/>
              </w:rPr>
              <w:t>ринцип обеспечения эффективности</w:t>
            </w:r>
            <w:r>
              <w:rPr>
                <w:sz w:val="24"/>
                <w:szCs w:val="24"/>
              </w:rPr>
              <w:t>, п</w:t>
            </w:r>
            <w:r w:rsidRPr="003516E5">
              <w:rPr>
                <w:sz w:val="24"/>
                <w:szCs w:val="24"/>
              </w:rPr>
              <w:t>ринцип информативной достоверности</w:t>
            </w:r>
            <w:r>
              <w:rPr>
                <w:sz w:val="24"/>
                <w:szCs w:val="24"/>
              </w:rPr>
              <w:t>, п</w:t>
            </w:r>
            <w:r w:rsidRPr="003516E5">
              <w:rPr>
                <w:sz w:val="24"/>
                <w:szCs w:val="24"/>
              </w:rPr>
              <w:t>ринцип обеспечения сбалансированности</w:t>
            </w:r>
            <w:r>
              <w:rPr>
                <w:sz w:val="24"/>
                <w:szCs w:val="24"/>
              </w:rPr>
              <w:t xml:space="preserve">. Понятие и принцип формирования, расходования </w:t>
            </w:r>
            <w:r w:rsidRPr="003516E5">
              <w:rPr>
                <w:sz w:val="24"/>
                <w:szCs w:val="24"/>
              </w:rPr>
              <w:t>реестр</w:t>
            </w:r>
            <w:r>
              <w:rPr>
                <w:sz w:val="24"/>
                <w:szCs w:val="24"/>
              </w:rPr>
              <w:t>а</w:t>
            </w:r>
            <w:r w:rsidRPr="003516E5">
              <w:rPr>
                <w:sz w:val="24"/>
                <w:szCs w:val="24"/>
              </w:rPr>
              <w:t xml:space="preserve"> транзакций резерва управления</w:t>
            </w:r>
            <w:r>
              <w:rPr>
                <w:sz w:val="24"/>
                <w:szCs w:val="24"/>
              </w:rPr>
              <w:t>.</w:t>
            </w:r>
            <w:r w:rsidRPr="003516E5">
              <w:t xml:space="preserve"> </w:t>
            </w:r>
            <w:r w:rsidRPr="003516E5">
              <w:rPr>
                <w:sz w:val="24"/>
                <w:szCs w:val="24"/>
              </w:rPr>
              <w:t>Бюджеты задач</w:t>
            </w:r>
            <w:r>
              <w:rPr>
                <w:sz w:val="24"/>
                <w:szCs w:val="24"/>
              </w:rPr>
              <w:t>.</w:t>
            </w:r>
          </w:p>
        </w:tc>
        <w:tc>
          <w:tcPr>
            <w:tcW w:w="1259" w:type="pct"/>
            <w:shd w:val="clear" w:color="auto" w:fill="auto"/>
          </w:tcPr>
          <w:p w:rsidR="00015EEA" w:rsidRPr="00015EEA" w:rsidRDefault="00015EEA" w:rsidP="00015EEA">
            <w:pPr>
              <w:jc w:val="both"/>
              <w:rPr>
                <w:sz w:val="24"/>
                <w:szCs w:val="24"/>
              </w:rPr>
            </w:pPr>
            <w:r w:rsidRPr="00015EEA">
              <w:rPr>
                <w:sz w:val="24"/>
                <w:szCs w:val="24"/>
              </w:rPr>
              <w:t>- работа с учебной, научной и справочной литературой;</w:t>
            </w:r>
          </w:p>
          <w:p w:rsidR="00015EEA" w:rsidRPr="00015EEA" w:rsidRDefault="00015EEA" w:rsidP="00015EEA">
            <w:pPr>
              <w:jc w:val="both"/>
              <w:rPr>
                <w:sz w:val="24"/>
                <w:szCs w:val="24"/>
              </w:rPr>
            </w:pPr>
            <w:r w:rsidRPr="00015EEA">
              <w:rPr>
                <w:sz w:val="24"/>
                <w:szCs w:val="24"/>
              </w:rPr>
              <w:t xml:space="preserve">- поиск информации в сети Интернет по заданной теме; </w:t>
            </w:r>
          </w:p>
          <w:p w:rsidR="00015EEA" w:rsidRPr="00015EEA" w:rsidRDefault="00015EEA" w:rsidP="00015EEA">
            <w:pPr>
              <w:jc w:val="both"/>
              <w:rPr>
                <w:sz w:val="24"/>
                <w:szCs w:val="24"/>
              </w:rPr>
            </w:pPr>
            <w:r w:rsidRPr="00015EEA">
              <w:rPr>
                <w:sz w:val="24"/>
                <w:szCs w:val="24"/>
              </w:rPr>
              <w:t>- подготовка презентаций по теме;</w:t>
            </w:r>
          </w:p>
          <w:p w:rsidR="00015EEA" w:rsidRPr="00880A93" w:rsidRDefault="00015EEA" w:rsidP="00015EEA">
            <w:pPr>
              <w:jc w:val="both"/>
              <w:rPr>
                <w:sz w:val="24"/>
                <w:szCs w:val="24"/>
              </w:rPr>
            </w:pPr>
            <w:r w:rsidRPr="00015EEA">
              <w:rPr>
                <w:sz w:val="24"/>
                <w:szCs w:val="24"/>
              </w:rPr>
              <w:t>- подготовка к контрольной работе</w:t>
            </w: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12. Управление рисками</w:t>
            </w:r>
          </w:p>
        </w:tc>
        <w:tc>
          <w:tcPr>
            <w:tcW w:w="2512" w:type="pct"/>
          </w:tcPr>
          <w:p w:rsidR="00015EEA" w:rsidRPr="007F6014" w:rsidRDefault="003516E5" w:rsidP="003516E5">
            <w:pPr>
              <w:autoSpaceDE w:val="0"/>
              <w:autoSpaceDN w:val="0"/>
              <w:adjustRightInd w:val="0"/>
              <w:jc w:val="both"/>
              <w:rPr>
                <w:sz w:val="24"/>
                <w:szCs w:val="24"/>
                <w:highlight w:val="yellow"/>
              </w:rPr>
            </w:pPr>
            <w:r w:rsidRPr="003516E5">
              <w:rPr>
                <w:sz w:val="24"/>
                <w:szCs w:val="24"/>
              </w:rPr>
              <w:t xml:space="preserve">Классификация степени неопределенности в зависимости от полноты информации для принятия решений по проекту в сфере </w:t>
            </w:r>
            <w:proofErr w:type="spellStart"/>
            <w:r w:rsidRPr="003516E5">
              <w:rPr>
                <w:sz w:val="24"/>
                <w:szCs w:val="24"/>
              </w:rPr>
              <w:t>урбанистики</w:t>
            </w:r>
            <w:proofErr w:type="spellEnd"/>
            <w:r w:rsidRPr="003516E5">
              <w:rPr>
                <w:sz w:val="24"/>
                <w:szCs w:val="24"/>
              </w:rPr>
              <w:t>.</w:t>
            </w:r>
            <w:r w:rsidR="002673FF" w:rsidRPr="002673FF">
              <w:t xml:space="preserve"> </w:t>
            </w:r>
            <w:r w:rsidR="002673FF" w:rsidRPr="002673FF">
              <w:rPr>
                <w:sz w:val="24"/>
                <w:szCs w:val="24"/>
              </w:rPr>
              <w:t>Учет неопределенности и риска в проектном управлении</w:t>
            </w:r>
            <w:r w:rsidR="002673FF">
              <w:rPr>
                <w:sz w:val="24"/>
                <w:szCs w:val="24"/>
              </w:rPr>
              <w:t>.</w:t>
            </w:r>
            <w:r w:rsidR="00B61FF3" w:rsidRPr="00B61FF3">
              <w:t xml:space="preserve"> </w:t>
            </w:r>
            <w:r w:rsidR="00B61FF3" w:rsidRPr="00B61FF3">
              <w:rPr>
                <w:sz w:val="24"/>
                <w:szCs w:val="24"/>
              </w:rPr>
              <w:t xml:space="preserve">Базовые методы получения исходной информации для </w:t>
            </w:r>
            <w:r w:rsidR="00B61FF3" w:rsidRPr="00B61FF3">
              <w:rPr>
                <w:sz w:val="24"/>
                <w:szCs w:val="24"/>
              </w:rPr>
              <w:lastRenderedPageBreak/>
              <w:t xml:space="preserve">идентификации рисков </w:t>
            </w:r>
            <w:r w:rsidR="00B61FF3">
              <w:rPr>
                <w:sz w:val="24"/>
                <w:szCs w:val="24"/>
              </w:rPr>
              <w:t xml:space="preserve">социального </w:t>
            </w:r>
            <w:r w:rsidR="00B61FF3" w:rsidRPr="00B61FF3">
              <w:rPr>
                <w:sz w:val="24"/>
                <w:szCs w:val="24"/>
              </w:rPr>
              <w:t>проекта</w:t>
            </w:r>
            <w:r w:rsidR="00B61FF3">
              <w:rPr>
                <w:sz w:val="24"/>
                <w:szCs w:val="24"/>
              </w:rPr>
              <w:t>.</w:t>
            </w:r>
            <w:r w:rsidR="00B61FF3" w:rsidRPr="00B61FF3">
              <w:t xml:space="preserve"> </w:t>
            </w:r>
            <w:r w:rsidR="00B61FF3" w:rsidRPr="00B61FF3">
              <w:rPr>
                <w:sz w:val="24"/>
                <w:szCs w:val="24"/>
              </w:rPr>
              <w:t>Общая схема процесса управления риском</w:t>
            </w:r>
            <w:r w:rsidR="00B61FF3">
              <w:rPr>
                <w:sz w:val="24"/>
                <w:szCs w:val="24"/>
              </w:rPr>
              <w:t>.</w:t>
            </w:r>
            <w:r w:rsidR="00B61FF3">
              <w:t xml:space="preserve"> </w:t>
            </w:r>
            <w:r w:rsidR="00B61FF3" w:rsidRPr="00B61FF3">
              <w:rPr>
                <w:sz w:val="24"/>
                <w:szCs w:val="24"/>
              </w:rPr>
              <w:t xml:space="preserve">Организация работ по анализу рисков проекта в сфере </w:t>
            </w:r>
            <w:proofErr w:type="spellStart"/>
            <w:r w:rsidR="00B61FF3" w:rsidRPr="00B61FF3">
              <w:rPr>
                <w:sz w:val="24"/>
                <w:szCs w:val="24"/>
              </w:rPr>
              <w:t>урбанистики</w:t>
            </w:r>
            <w:proofErr w:type="spellEnd"/>
            <w:r w:rsidR="00B61FF3" w:rsidRPr="00B61FF3">
              <w:rPr>
                <w:sz w:val="24"/>
                <w:szCs w:val="24"/>
              </w:rPr>
              <w:t>.</w:t>
            </w:r>
          </w:p>
        </w:tc>
        <w:tc>
          <w:tcPr>
            <w:tcW w:w="1259" w:type="pct"/>
            <w:shd w:val="clear" w:color="auto" w:fill="auto"/>
          </w:tcPr>
          <w:p w:rsidR="00015EEA" w:rsidRPr="00015EEA" w:rsidRDefault="00015EEA" w:rsidP="00015EEA">
            <w:pPr>
              <w:jc w:val="both"/>
              <w:rPr>
                <w:sz w:val="24"/>
                <w:szCs w:val="24"/>
              </w:rPr>
            </w:pPr>
            <w:r w:rsidRPr="00015EEA">
              <w:rPr>
                <w:sz w:val="24"/>
                <w:szCs w:val="24"/>
              </w:rPr>
              <w:lastRenderedPageBreak/>
              <w:t>- работа с учебной, научной и справочной литературой;</w:t>
            </w:r>
          </w:p>
          <w:p w:rsidR="00015EEA" w:rsidRPr="00015EEA" w:rsidRDefault="00015EEA" w:rsidP="00015EEA">
            <w:pPr>
              <w:jc w:val="both"/>
              <w:rPr>
                <w:sz w:val="24"/>
                <w:szCs w:val="24"/>
              </w:rPr>
            </w:pPr>
            <w:r w:rsidRPr="00015EEA">
              <w:rPr>
                <w:sz w:val="24"/>
                <w:szCs w:val="24"/>
              </w:rPr>
              <w:t xml:space="preserve">- поиск информации в сети Интернет по заданной теме; </w:t>
            </w:r>
          </w:p>
          <w:p w:rsidR="00015EEA" w:rsidRPr="00015EEA" w:rsidRDefault="00015EEA" w:rsidP="00015EEA">
            <w:pPr>
              <w:jc w:val="both"/>
              <w:rPr>
                <w:sz w:val="24"/>
                <w:szCs w:val="24"/>
              </w:rPr>
            </w:pPr>
            <w:r w:rsidRPr="00015EEA">
              <w:rPr>
                <w:sz w:val="24"/>
                <w:szCs w:val="24"/>
              </w:rPr>
              <w:lastRenderedPageBreak/>
              <w:t>- подготовка презентаций по теме;</w:t>
            </w:r>
          </w:p>
          <w:p w:rsidR="00015EEA" w:rsidRPr="00880A93" w:rsidRDefault="00015EEA" w:rsidP="00015EEA">
            <w:pPr>
              <w:jc w:val="both"/>
              <w:rPr>
                <w:sz w:val="24"/>
                <w:szCs w:val="24"/>
              </w:rPr>
            </w:pPr>
            <w:r w:rsidRPr="00015EEA">
              <w:rPr>
                <w:sz w:val="24"/>
                <w:szCs w:val="24"/>
              </w:rPr>
              <w:t>- подготовка к контрольной работе</w:t>
            </w:r>
          </w:p>
        </w:tc>
      </w:tr>
      <w:tr w:rsidR="00015EEA" w:rsidRPr="00880A93" w:rsidTr="00FD04D0">
        <w:tc>
          <w:tcPr>
            <w:tcW w:w="1229" w:type="pct"/>
          </w:tcPr>
          <w:p w:rsidR="00015EEA" w:rsidRPr="00982854" w:rsidRDefault="00015EEA" w:rsidP="00FD04D0">
            <w:pPr>
              <w:rPr>
                <w:sz w:val="24"/>
                <w:szCs w:val="24"/>
              </w:rPr>
            </w:pPr>
            <w:r w:rsidRPr="00982854">
              <w:rPr>
                <w:sz w:val="24"/>
                <w:szCs w:val="24"/>
              </w:rPr>
              <w:lastRenderedPageBreak/>
              <w:t>Тема 13. Управление человеческими ресурсами в социальном проекте</w:t>
            </w:r>
          </w:p>
        </w:tc>
        <w:tc>
          <w:tcPr>
            <w:tcW w:w="2512" w:type="pct"/>
          </w:tcPr>
          <w:p w:rsidR="00015EEA" w:rsidRPr="007F6014" w:rsidRDefault="00B61FF3" w:rsidP="00B61FF3">
            <w:pPr>
              <w:autoSpaceDE w:val="0"/>
              <w:autoSpaceDN w:val="0"/>
              <w:adjustRightInd w:val="0"/>
              <w:jc w:val="both"/>
              <w:rPr>
                <w:sz w:val="24"/>
                <w:szCs w:val="24"/>
                <w:highlight w:val="yellow"/>
              </w:rPr>
            </w:pPr>
            <w:r>
              <w:rPr>
                <w:sz w:val="24"/>
                <w:szCs w:val="24"/>
              </w:rPr>
              <w:t xml:space="preserve">Понятие и роль человеческого ресурса в повышении эффективности градостроительной политики. Учет человеческого фактора при принятии решений по проекту в </w:t>
            </w:r>
            <w:proofErr w:type="spellStart"/>
            <w:r>
              <w:rPr>
                <w:sz w:val="24"/>
                <w:szCs w:val="24"/>
              </w:rPr>
              <w:t>урбанистике</w:t>
            </w:r>
            <w:proofErr w:type="spellEnd"/>
            <w:r>
              <w:rPr>
                <w:sz w:val="24"/>
                <w:szCs w:val="24"/>
              </w:rPr>
              <w:t xml:space="preserve">. </w:t>
            </w:r>
            <w:r w:rsidR="00015EEA" w:rsidRPr="003E5930">
              <w:rPr>
                <w:sz w:val="24"/>
                <w:szCs w:val="24"/>
              </w:rPr>
              <w:t>Технологические разногласия и компромиссы при исполнении проекта, структурные методы разрешения конфликта, межличностные методы разрешения конфликта.</w:t>
            </w:r>
            <w:r w:rsidRPr="00B61FF3">
              <w:t xml:space="preserve"> </w:t>
            </w:r>
          </w:p>
        </w:tc>
        <w:tc>
          <w:tcPr>
            <w:tcW w:w="1259" w:type="pct"/>
            <w:shd w:val="clear" w:color="auto" w:fill="auto"/>
          </w:tcPr>
          <w:p w:rsidR="00015EEA" w:rsidRPr="00015EEA" w:rsidRDefault="00015EEA" w:rsidP="00015EEA">
            <w:pPr>
              <w:jc w:val="both"/>
              <w:rPr>
                <w:sz w:val="24"/>
                <w:szCs w:val="24"/>
              </w:rPr>
            </w:pPr>
            <w:r w:rsidRPr="00015EEA">
              <w:rPr>
                <w:sz w:val="24"/>
                <w:szCs w:val="24"/>
              </w:rPr>
              <w:t>- работа с учебной, научной и справочной литературой;</w:t>
            </w:r>
          </w:p>
          <w:p w:rsidR="00015EEA" w:rsidRPr="00015EEA" w:rsidRDefault="00015EEA" w:rsidP="00015EEA">
            <w:pPr>
              <w:jc w:val="both"/>
              <w:rPr>
                <w:sz w:val="24"/>
                <w:szCs w:val="24"/>
              </w:rPr>
            </w:pPr>
            <w:r w:rsidRPr="00015EEA">
              <w:rPr>
                <w:sz w:val="24"/>
                <w:szCs w:val="24"/>
              </w:rPr>
              <w:t xml:space="preserve">- поиск информации в сети Интернет по заданной теме; </w:t>
            </w:r>
          </w:p>
          <w:p w:rsidR="00015EEA" w:rsidRPr="00015EEA" w:rsidRDefault="00015EEA" w:rsidP="00015EEA">
            <w:pPr>
              <w:jc w:val="both"/>
              <w:rPr>
                <w:sz w:val="24"/>
                <w:szCs w:val="24"/>
              </w:rPr>
            </w:pPr>
            <w:r w:rsidRPr="00015EEA">
              <w:rPr>
                <w:sz w:val="24"/>
                <w:szCs w:val="24"/>
              </w:rPr>
              <w:t>- подготовка презентаций по теме;</w:t>
            </w:r>
          </w:p>
          <w:p w:rsidR="00015EEA" w:rsidRPr="00880A93" w:rsidRDefault="00015EEA" w:rsidP="00015EEA">
            <w:pPr>
              <w:jc w:val="both"/>
              <w:rPr>
                <w:sz w:val="24"/>
                <w:szCs w:val="24"/>
              </w:rPr>
            </w:pPr>
            <w:r w:rsidRPr="00015EEA">
              <w:rPr>
                <w:sz w:val="24"/>
                <w:szCs w:val="24"/>
              </w:rPr>
              <w:t>- подготовка к контрольной работе</w:t>
            </w:r>
          </w:p>
        </w:tc>
      </w:tr>
      <w:tr w:rsidR="00015EEA" w:rsidRPr="00880A93" w:rsidTr="00FD04D0">
        <w:tc>
          <w:tcPr>
            <w:tcW w:w="1229" w:type="pct"/>
          </w:tcPr>
          <w:p w:rsidR="00015EEA" w:rsidRPr="00982854" w:rsidRDefault="00015EEA" w:rsidP="00FD04D0">
            <w:pPr>
              <w:rPr>
                <w:sz w:val="24"/>
                <w:szCs w:val="24"/>
              </w:rPr>
            </w:pPr>
            <w:r w:rsidRPr="00982854">
              <w:rPr>
                <w:sz w:val="24"/>
                <w:szCs w:val="24"/>
              </w:rPr>
              <w:t>Тема 14. Контроль в управлении социальными проектами.</w:t>
            </w:r>
          </w:p>
        </w:tc>
        <w:tc>
          <w:tcPr>
            <w:tcW w:w="2512" w:type="pct"/>
          </w:tcPr>
          <w:p w:rsidR="00015EEA" w:rsidRPr="007F6014" w:rsidRDefault="00B61FF3" w:rsidP="00B61FF3">
            <w:pPr>
              <w:autoSpaceDE w:val="0"/>
              <w:autoSpaceDN w:val="0"/>
              <w:adjustRightInd w:val="0"/>
              <w:jc w:val="both"/>
              <w:rPr>
                <w:sz w:val="24"/>
                <w:szCs w:val="24"/>
                <w:highlight w:val="yellow"/>
              </w:rPr>
            </w:pPr>
            <w:r>
              <w:rPr>
                <w:sz w:val="24"/>
                <w:szCs w:val="24"/>
              </w:rPr>
              <w:t xml:space="preserve">Роль контроля в повышении эффективности градостроительных решений. Значение контроля в реализации социальных проектов. </w:t>
            </w:r>
            <w:r w:rsidR="00015EEA" w:rsidRPr="00E85FEF">
              <w:rPr>
                <w:sz w:val="24"/>
                <w:szCs w:val="24"/>
              </w:rPr>
              <w:t>Соотношение понятий: плановая стоимость, выполненная стоимость, фактическая стоимость выполненных работ</w:t>
            </w:r>
            <w:r>
              <w:rPr>
                <w:sz w:val="24"/>
                <w:szCs w:val="24"/>
              </w:rPr>
              <w:t xml:space="preserve"> по проекту</w:t>
            </w:r>
            <w:r w:rsidR="00015EEA" w:rsidRPr="00E85FEF">
              <w:rPr>
                <w:sz w:val="24"/>
                <w:szCs w:val="24"/>
              </w:rPr>
              <w:t>. Понятие «освоенный объем»</w:t>
            </w:r>
            <w:r>
              <w:rPr>
                <w:sz w:val="24"/>
                <w:szCs w:val="24"/>
              </w:rPr>
              <w:t xml:space="preserve"> в проектном управлении</w:t>
            </w:r>
            <w:r w:rsidR="00015EEA" w:rsidRPr="00E85FEF">
              <w:rPr>
                <w:sz w:val="24"/>
                <w:szCs w:val="24"/>
              </w:rPr>
              <w:t>.</w:t>
            </w:r>
          </w:p>
        </w:tc>
        <w:tc>
          <w:tcPr>
            <w:tcW w:w="1259" w:type="pct"/>
            <w:shd w:val="clear" w:color="auto" w:fill="auto"/>
          </w:tcPr>
          <w:p w:rsidR="00015EEA" w:rsidRPr="00015EEA" w:rsidRDefault="00015EEA" w:rsidP="00015EEA">
            <w:pPr>
              <w:jc w:val="both"/>
              <w:rPr>
                <w:sz w:val="24"/>
                <w:szCs w:val="24"/>
              </w:rPr>
            </w:pPr>
            <w:r w:rsidRPr="00015EEA">
              <w:rPr>
                <w:sz w:val="24"/>
                <w:szCs w:val="24"/>
              </w:rPr>
              <w:t>- работа с учебной, научной и справочной литературой;</w:t>
            </w:r>
          </w:p>
          <w:p w:rsidR="00015EEA" w:rsidRPr="00015EEA" w:rsidRDefault="00015EEA" w:rsidP="00015EEA">
            <w:pPr>
              <w:jc w:val="both"/>
              <w:rPr>
                <w:sz w:val="24"/>
                <w:szCs w:val="24"/>
              </w:rPr>
            </w:pPr>
            <w:r w:rsidRPr="00015EEA">
              <w:rPr>
                <w:sz w:val="24"/>
                <w:szCs w:val="24"/>
              </w:rPr>
              <w:t xml:space="preserve">- поиск информации в сети Интернет по заданной теме; </w:t>
            </w:r>
          </w:p>
          <w:p w:rsidR="00015EEA" w:rsidRPr="00015EEA" w:rsidRDefault="00015EEA" w:rsidP="00015EEA">
            <w:pPr>
              <w:jc w:val="both"/>
              <w:rPr>
                <w:sz w:val="24"/>
                <w:szCs w:val="24"/>
              </w:rPr>
            </w:pPr>
            <w:r w:rsidRPr="00015EEA">
              <w:rPr>
                <w:sz w:val="24"/>
                <w:szCs w:val="24"/>
              </w:rPr>
              <w:t>- подготовка презентаций по теме;</w:t>
            </w:r>
          </w:p>
          <w:p w:rsidR="00015EEA" w:rsidRPr="00880A93" w:rsidRDefault="008441AE" w:rsidP="005910E6">
            <w:pPr>
              <w:jc w:val="both"/>
              <w:rPr>
                <w:sz w:val="24"/>
                <w:szCs w:val="24"/>
              </w:rPr>
            </w:pPr>
            <w:r>
              <w:rPr>
                <w:sz w:val="24"/>
                <w:szCs w:val="24"/>
              </w:rPr>
              <w:t>- выполнение  контрольной работы</w:t>
            </w:r>
          </w:p>
        </w:tc>
      </w:tr>
    </w:tbl>
    <w:p w:rsidR="005343C0" w:rsidRPr="00425851" w:rsidRDefault="005343C0" w:rsidP="005343C0">
      <w:pPr>
        <w:rPr>
          <w:sz w:val="24"/>
          <w:szCs w:val="24"/>
        </w:rPr>
      </w:pPr>
    </w:p>
    <w:p w:rsidR="005A2ADC" w:rsidRPr="003E2BAD" w:rsidRDefault="005A2ADC" w:rsidP="00684A83">
      <w:pPr>
        <w:rPr>
          <w:b/>
          <w:sz w:val="28"/>
          <w:szCs w:val="28"/>
        </w:rPr>
      </w:pPr>
      <w:r w:rsidRPr="003E2BAD">
        <w:rPr>
          <w:b/>
          <w:sz w:val="28"/>
          <w:szCs w:val="28"/>
        </w:rPr>
        <w:t xml:space="preserve">6.2. Перечень вопросов, заданий, тем для подготовки к текущему контролю </w:t>
      </w:r>
    </w:p>
    <w:p w:rsidR="005A2ADC" w:rsidRPr="003E2BAD" w:rsidRDefault="005A2ADC" w:rsidP="005A2ADC">
      <w:pPr>
        <w:pStyle w:val="13"/>
        <w:jc w:val="both"/>
        <w:rPr>
          <w:b w:val="0"/>
          <w:sz w:val="28"/>
          <w:szCs w:val="28"/>
        </w:rPr>
      </w:pPr>
    </w:p>
    <w:p w:rsidR="00C4799A" w:rsidRPr="00A704F7"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3E2BAD">
        <w:rPr>
          <w:b/>
          <w:sz w:val="28"/>
          <w:szCs w:val="28"/>
          <w:lang w:eastAsia="zh-CN"/>
        </w:rPr>
        <w:t xml:space="preserve">Примерная тематика </w:t>
      </w:r>
      <w:r w:rsidR="00FE0CE9">
        <w:rPr>
          <w:b/>
          <w:sz w:val="28"/>
          <w:szCs w:val="28"/>
          <w:lang w:eastAsia="zh-CN"/>
        </w:rPr>
        <w:t>домашнего творческого задания</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Разработайте портфел</w:t>
      </w:r>
      <w:r>
        <w:rPr>
          <w:rFonts w:ascii="Times New Roman" w:hAnsi="Times New Roman"/>
          <w:sz w:val="28"/>
          <w:szCs w:val="28"/>
        </w:rPr>
        <w:t>ь</w:t>
      </w:r>
      <w:r w:rsidRPr="005604FE">
        <w:rPr>
          <w:rFonts w:ascii="Times New Roman" w:hAnsi="Times New Roman"/>
          <w:sz w:val="28"/>
          <w:szCs w:val="28"/>
        </w:rPr>
        <w:t xml:space="preserve"> проектов</w:t>
      </w:r>
      <w:r>
        <w:rPr>
          <w:rFonts w:ascii="Times New Roman" w:hAnsi="Times New Roman"/>
          <w:sz w:val="28"/>
          <w:szCs w:val="28"/>
        </w:rPr>
        <w:t xml:space="preserve"> для развития территории</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 xml:space="preserve">Предложите рекомендации по балансировке/оптимизации портфеля образовательных проектов (на примере </w:t>
      </w:r>
      <w:r>
        <w:rPr>
          <w:rFonts w:ascii="Times New Roman" w:hAnsi="Times New Roman"/>
          <w:sz w:val="28"/>
          <w:szCs w:val="28"/>
        </w:rPr>
        <w:t>Финансового университета при правительстве РФ</w:t>
      </w:r>
      <w:r w:rsidRPr="005604FE">
        <w:rPr>
          <w:rFonts w:ascii="Times New Roman" w:hAnsi="Times New Roman"/>
          <w:sz w:val="28"/>
          <w:szCs w:val="28"/>
        </w:rPr>
        <w:t>).</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 xml:space="preserve">Проведите анализ программы развития </w:t>
      </w:r>
      <w:r>
        <w:rPr>
          <w:rFonts w:ascii="Times New Roman" w:hAnsi="Times New Roman"/>
          <w:sz w:val="28"/>
          <w:szCs w:val="28"/>
        </w:rPr>
        <w:t>муниципального образования</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Разработайте спецификацию работ проекта</w:t>
      </w:r>
      <w:r>
        <w:rPr>
          <w:rFonts w:ascii="Times New Roman" w:hAnsi="Times New Roman"/>
          <w:sz w:val="28"/>
          <w:szCs w:val="28"/>
        </w:rPr>
        <w:t xml:space="preserve"> в сфере градостроительства</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Разработайте иерархическую структуру работ проекта</w:t>
      </w:r>
      <w:r>
        <w:rPr>
          <w:rFonts w:ascii="Times New Roman" w:hAnsi="Times New Roman"/>
          <w:sz w:val="28"/>
          <w:szCs w:val="28"/>
        </w:rPr>
        <w:t xml:space="preserve"> по профилактике безнадзорности и беспризорности</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Проведите оценку экономической эффективности реализации проекта</w:t>
      </w:r>
      <w:r>
        <w:rPr>
          <w:rFonts w:ascii="Times New Roman" w:hAnsi="Times New Roman"/>
          <w:sz w:val="28"/>
          <w:szCs w:val="28"/>
        </w:rPr>
        <w:t xml:space="preserve"> «Здоровая молодежь – здоровое будущее!»</w:t>
      </w:r>
      <w:r w:rsidRPr="005604FE">
        <w:rPr>
          <w:rFonts w:ascii="Times New Roman" w:hAnsi="Times New Roman"/>
          <w:sz w:val="28"/>
          <w:szCs w:val="28"/>
        </w:rPr>
        <w:t>.</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 xml:space="preserve">Разработайте систему оценки и контроля качества для проекта </w:t>
      </w:r>
      <w:proofErr w:type="spellStart"/>
      <w:r>
        <w:rPr>
          <w:rFonts w:ascii="Times New Roman" w:hAnsi="Times New Roman"/>
          <w:sz w:val="28"/>
          <w:szCs w:val="28"/>
        </w:rPr>
        <w:t>урбанистике</w:t>
      </w:r>
      <w:proofErr w:type="spellEnd"/>
      <w:r>
        <w:rPr>
          <w:rFonts w:ascii="Times New Roman" w:hAnsi="Times New Roman"/>
          <w:sz w:val="28"/>
          <w:szCs w:val="28"/>
        </w:rPr>
        <w:t xml:space="preserve"> </w:t>
      </w:r>
      <w:r w:rsidRPr="005604FE">
        <w:rPr>
          <w:rFonts w:ascii="Times New Roman" w:hAnsi="Times New Roman"/>
          <w:sz w:val="28"/>
          <w:szCs w:val="28"/>
        </w:rPr>
        <w:t>(на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 xml:space="preserve">Рассчитайте стоимость реализации </w:t>
      </w:r>
      <w:r>
        <w:rPr>
          <w:rFonts w:ascii="Times New Roman" w:hAnsi="Times New Roman"/>
          <w:sz w:val="28"/>
          <w:szCs w:val="28"/>
        </w:rPr>
        <w:t xml:space="preserve">социального </w:t>
      </w:r>
      <w:r w:rsidRPr="005604FE">
        <w:rPr>
          <w:rFonts w:ascii="Times New Roman" w:hAnsi="Times New Roman"/>
          <w:sz w:val="28"/>
          <w:szCs w:val="28"/>
        </w:rPr>
        <w:t>проекта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Проанализируйте прямые и косвенные расходы при реализации проекта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lastRenderedPageBreak/>
        <w:t>Составьте карту рисков для реализации проекта</w:t>
      </w:r>
      <w:r>
        <w:rPr>
          <w:rFonts w:ascii="Times New Roman" w:hAnsi="Times New Roman"/>
          <w:sz w:val="28"/>
          <w:szCs w:val="28"/>
        </w:rPr>
        <w:t xml:space="preserve"> «Зеленый город»</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Составьте план управления рисками проекта</w:t>
      </w:r>
      <w:r>
        <w:rPr>
          <w:rFonts w:ascii="Times New Roman" w:hAnsi="Times New Roman"/>
          <w:sz w:val="28"/>
          <w:szCs w:val="28"/>
        </w:rPr>
        <w:t xml:space="preserve"> в сфере градостроительства</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 xml:space="preserve">Предложите мероприятия по снижению </w:t>
      </w:r>
      <w:r>
        <w:rPr>
          <w:rFonts w:ascii="Times New Roman" w:hAnsi="Times New Roman"/>
          <w:sz w:val="28"/>
          <w:szCs w:val="28"/>
        </w:rPr>
        <w:t>социальных</w:t>
      </w:r>
      <w:r w:rsidRPr="005604FE">
        <w:rPr>
          <w:rFonts w:ascii="Times New Roman" w:hAnsi="Times New Roman"/>
          <w:sz w:val="28"/>
          <w:szCs w:val="28"/>
        </w:rPr>
        <w:t xml:space="preserve"> рисков при реализации проекта</w:t>
      </w:r>
      <w:r>
        <w:rPr>
          <w:rFonts w:ascii="Times New Roman" w:hAnsi="Times New Roman"/>
          <w:sz w:val="28"/>
          <w:szCs w:val="28"/>
        </w:rPr>
        <w:t xml:space="preserve"> в сфере градостроительства</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Рассчитайте численность человеческих ресурсов проекта</w:t>
      </w:r>
      <w:r>
        <w:rPr>
          <w:rFonts w:ascii="Times New Roman" w:hAnsi="Times New Roman"/>
          <w:sz w:val="28"/>
          <w:szCs w:val="28"/>
        </w:rPr>
        <w:t xml:space="preserve"> по благоустройству муниципального образования</w:t>
      </w:r>
      <w:r w:rsidRPr="005604FE">
        <w:rPr>
          <w:rFonts w:ascii="Times New Roman" w:hAnsi="Times New Roman"/>
          <w:sz w:val="28"/>
          <w:szCs w:val="28"/>
        </w:rPr>
        <w:t xml:space="preserve"> (на примере).</w:t>
      </w:r>
    </w:p>
    <w:p w:rsidR="005604FE" w:rsidRPr="005604FE" w:rsidRDefault="005604FE" w:rsidP="005604FE">
      <w:pPr>
        <w:pStyle w:val="af"/>
        <w:numPr>
          <w:ilvl w:val="0"/>
          <w:numId w:val="25"/>
        </w:numPr>
        <w:autoSpaceDE w:val="0"/>
        <w:autoSpaceDN w:val="0"/>
        <w:adjustRightInd w:val="0"/>
        <w:ind w:left="0" w:firstLine="709"/>
        <w:rPr>
          <w:rFonts w:ascii="Times New Roman" w:hAnsi="Times New Roman"/>
          <w:sz w:val="28"/>
          <w:szCs w:val="28"/>
        </w:rPr>
      </w:pPr>
      <w:r w:rsidRPr="005604FE">
        <w:rPr>
          <w:rFonts w:ascii="Times New Roman" w:hAnsi="Times New Roman"/>
          <w:sz w:val="28"/>
          <w:szCs w:val="28"/>
        </w:rPr>
        <w:t>Оставьте шаблон матрицы задач и ответственности под проект проведения международной научной конференции.</w:t>
      </w:r>
    </w:p>
    <w:p w:rsidR="005604FE" w:rsidRPr="005604FE" w:rsidRDefault="005604FE" w:rsidP="005604FE">
      <w:pPr>
        <w:autoSpaceDE w:val="0"/>
        <w:autoSpaceDN w:val="0"/>
        <w:adjustRightInd w:val="0"/>
        <w:rPr>
          <w:sz w:val="28"/>
          <w:szCs w:val="28"/>
        </w:rPr>
      </w:pPr>
    </w:p>
    <w:p w:rsidR="005D46E5" w:rsidRPr="005604FE" w:rsidRDefault="005D46E5" w:rsidP="005D46E5">
      <w:pPr>
        <w:pStyle w:val="af"/>
        <w:shd w:val="clear" w:color="auto" w:fill="FFFFFF"/>
        <w:tabs>
          <w:tab w:val="left" w:pos="851"/>
        </w:tabs>
        <w:ind w:left="709" w:firstLine="0"/>
        <w:contextualSpacing/>
        <w:jc w:val="center"/>
        <w:rPr>
          <w:rFonts w:ascii="Times New Roman" w:eastAsia="Calibri" w:hAnsi="Times New Roman"/>
          <w:b/>
          <w:sz w:val="28"/>
          <w:szCs w:val="28"/>
        </w:rPr>
      </w:pPr>
      <w:r w:rsidRPr="005604FE">
        <w:rPr>
          <w:rFonts w:ascii="Times New Roman" w:hAnsi="Times New Roman"/>
          <w:b/>
          <w:sz w:val="28"/>
          <w:szCs w:val="28"/>
          <w:lang w:eastAsia="zh-CN"/>
        </w:rPr>
        <w:t xml:space="preserve">Пример выполнения </w:t>
      </w:r>
      <w:r w:rsidRPr="005D46E5">
        <w:rPr>
          <w:rFonts w:ascii="Times New Roman" w:hAnsi="Times New Roman"/>
          <w:b/>
          <w:sz w:val="28"/>
          <w:szCs w:val="28"/>
          <w:lang w:eastAsia="zh-CN"/>
        </w:rPr>
        <w:t xml:space="preserve">домашнего творческого задания </w:t>
      </w:r>
      <w:r w:rsidRPr="005604FE">
        <w:rPr>
          <w:rFonts w:ascii="Times New Roman" w:hAnsi="Times New Roman"/>
          <w:b/>
          <w:sz w:val="28"/>
          <w:szCs w:val="28"/>
          <w:lang w:eastAsia="zh-CN"/>
        </w:rPr>
        <w:t>по теме: «</w:t>
      </w:r>
      <w:r>
        <w:rPr>
          <w:rFonts w:ascii="Times New Roman" w:eastAsia="Calibri" w:hAnsi="Times New Roman"/>
          <w:b/>
          <w:sz w:val="28"/>
          <w:szCs w:val="28"/>
        </w:rPr>
        <w:t>Управления рисками</w:t>
      </w:r>
      <w:r w:rsidRPr="005604FE">
        <w:rPr>
          <w:rFonts w:ascii="Times New Roman" w:eastAsia="Calibri" w:hAnsi="Times New Roman"/>
          <w:b/>
          <w:sz w:val="28"/>
          <w:szCs w:val="28"/>
        </w:rPr>
        <w:t>»</w:t>
      </w:r>
    </w:p>
    <w:p w:rsidR="005D46E5" w:rsidRPr="005604FE" w:rsidRDefault="005D46E5" w:rsidP="005D46E5">
      <w:pPr>
        <w:widowControl w:val="0"/>
        <w:tabs>
          <w:tab w:val="left" w:pos="851"/>
          <w:tab w:val="left" w:pos="1134"/>
          <w:tab w:val="left" w:pos="1276"/>
        </w:tabs>
        <w:suppressAutoHyphens/>
        <w:autoSpaceDE w:val="0"/>
        <w:ind w:firstLine="567"/>
        <w:jc w:val="center"/>
        <w:rPr>
          <w:b/>
          <w:sz w:val="28"/>
          <w:szCs w:val="28"/>
          <w:lang w:eastAsia="zh-CN"/>
        </w:rPr>
      </w:pPr>
    </w:p>
    <w:p w:rsidR="005D46E5" w:rsidRPr="005604FE" w:rsidRDefault="005D46E5" w:rsidP="005D46E5">
      <w:pPr>
        <w:pStyle w:val="af"/>
        <w:numPr>
          <w:ilvl w:val="0"/>
          <w:numId w:val="4"/>
        </w:numPr>
        <w:autoSpaceDE w:val="0"/>
        <w:autoSpaceDN w:val="0"/>
        <w:adjustRightInd w:val="0"/>
        <w:ind w:left="426"/>
        <w:rPr>
          <w:rFonts w:ascii="Times New Roman" w:eastAsia="Calibri" w:hAnsi="Times New Roman"/>
          <w:sz w:val="28"/>
          <w:szCs w:val="28"/>
        </w:rPr>
      </w:pPr>
      <w:r w:rsidRPr="005604FE">
        <w:rPr>
          <w:rFonts w:ascii="Times New Roman" w:eastAsia="Calibri" w:hAnsi="Times New Roman"/>
          <w:sz w:val="28"/>
          <w:szCs w:val="28"/>
        </w:rPr>
        <w:t xml:space="preserve">На примере конкретного </w:t>
      </w:r>
      <w:r>
        <w:rPr>
          <w:rFonts w:ascii="Times New Roman" w:eastAsia="Calibri" w:hAnsi="Times New Roman"/>
          <w:sz w:val="28"/>
          <w:szCs w:val="28"/>
        </w:rPr>
        <w:t>проекта выделите ключевые риски</w:t>
      </w:r>
      <w:r w:rsidRPr="005604FE">
        <w:rPr>
          <w:rFonts w:ascii="Times New Roman" w:eastAsia="Calibri" w:hAnsi="Times New Roman"/>
          <w:sz w:val="28"/>
          <w:szCs w:val="28"/>
        </w:rPr>
        <w:t>.</w:t>
      </w:r>
      <w:r>
        <w:rPr>
          <w:rFonts w:ascii="Times New Roman" w:eastAsia="Calibri" w:hAnsi="Times New Roman"/>
          <w:sz w:val="28"/>
          <w:szCs w:val="28"/>
        </w:rPr>
        <w:t xml:space="preserve"> Раскройте и обоснуйте их.</w:t>
      </w:r>
    </w:p>
    <w:p w:rsidR="005D46E5" w:rsidRPr="005604FE" w:rsidRDefault="005D46E5" w:rsidP="005D46E5">
      <w:pPr>
        <w:pStyle w:val="af"/>
        <w:numPr>
          <w:ilvl w:val="0"/>
          <w:numId w:val="4"/>
        </w:numPr>
        <w:autoSpaceDE w:val="0"/>
        <w:autoSpaceDN w:val="0"/>
        <w:adjustRightInd w:val="0"/>
        <w:ind w:left="426"/>
        <w:rPr>
          <w:rFonts w:ascii="Times New Roman" w:eastAsia="Calibri" w:hAnsi="Times New Roman"/>
          <w:sz w:val="28"/>
          <w:szCs w:val="28"/>
        </w:rPr>
      </w:pPr>
      <w:r>
        <w:rPr>
          <w:rFonts w:ascii="Times New Roman" w:eastAsia="Calibri" w:hAnsi="Times New Roman"/>
          <w:sz w:val="28"/>
          <w:szCs w:val="28"/>
        </w:rPr>
        <w:t xml:space="preserve">Составьте карту рисков, разметив их соответствующие квадраты. Предложите инструменты управления для каждого из выделенных рисков (минимизация риска, страхования риска, принятие риска и пр.). </w:t>
      </w:r>
    </w:p>
    <w:p w:rsidR="005D46E5" w:rsidRPr="005604FE" w:rsidRDefault="005D46E5" w:rsidP="005D46E5">
      <w:pPr>
        <w:pStyle w:val="af"/>
        <w:numPr>
          <w:ilvl w:val="0"/>
          <w:numId w:val="4"/>
        </w:numPr>
        <w:autoSpaceDE w:val="0"/>
        <w:autoSpaceDN w:val="0"/>
        <w:adjustRightInd w:val="0"/>
        <w:ind w:left="426"/>
        <w:rPr>
          <w:rFonts w:ascii="Times New Roman" w:eastAsia="Calibri" w:hAnsi="Times New Roman"/>
          <w:sz w:val="28"/>
          <w:szCs w:val="28"/>
        </w:rPr>
      </w:pPr>
      <w:r w:rsidRPr="005604FE">
        <w:rPr>
          <w:rFonts w:ascii="Times New Roman" w:eastAsia="Calibri" w:hAnsi="Times New Roman"/>
          <w:sz w:val="28"/>
          <w:szCs w:val="28"/>
        </w:rPr>
        <w:t>Обоснуйте свой ответ.</w:t>
      </w:r>
    </w:p>
    <w:p w:rsidR="00BA7735" w:rsidRPr="003E2BAD" w:rsidRDefault="00BA7735" w:rsidP="003122DA">
      <w:pPr>
        <w:autoSpaceDE w:val="0"/>
        <w:autoSpaceDN w:val="0"/>
        <w:adjustRightInd w:val="0"/>
        <w:rPr>
          <w:rFonts w:eastAsia="Calibri"/>
          <w:sz w:val="28"/>
          <w:szCs w:val="28"/>
        </w:rPr>
      </w:pPr>
    </w:p>
    <w:p w:rsidR="00FE0CE9" w:rsidRPr="00392F7B" w:rsidRDefault="00FE0CE9" w:rsidP="00FE0CE9">
      <w:pPr>
        <w:ind w:firstLine="709"/>
        <w:jc w:val="center"/>
        <w:rPr>
          <w:rFonts w:eastAsia="Calibri"/>
          <w:b/>
          <w:sz w:val="28"/>
          <w:szCs w:val="28"/>
        </w:rPr>
      </w:pPr>
      <w:r w:rsidRPr="00392F7B">
        <w:rPr>
          <w:rFonts w:eastAsia="Calibri"/>
          <w:b/>
          <w:sz w:val="28"/>
          <w:szCs w:val="28"/>
        </w:rPr>
        <w:t>Примерная тематика контрольных работ</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Проведите анализ факторов внешнего окружения (на примере любого проекта).</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Рассмотрите состав элементов внешнего ближнего окружения (на примере любого проекта).</w:t>
      </w:r>
    </w:p>
    <w:p w:rsid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Проведите анализ процессов территориального развития (выбор территории на усмотрение студента)</w:t>
      </w:r>
      <w:r w:rsidR="00392F7B">
        <w:rPr>
          <w:rFonts w:ascii="Times New Roman" w:eastAsia="Calibri" w:hAnsi="Times New Roman"/>
          <w:sz w:val="28"/>
          <w:szCs w:val="28"/>
        </w:rPr>
        <w:t>, выявите дисфункции и предложите решение. Авторские предложения оформите в проектную документацию.</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 xml:space="preserve">Проведите анализ </w:t>
      </w:r>
      <w:r>
        <w:rPr>
          <w:rFonts w:ascii="Times New Roman" w:eastAsia="Calibri" w:hAnsi="Times New Roman"/>
          <w:sz w:val="28"/>
          <w:szCs w:val="28"/>
        </w:rPr>
        <w:t>уровня и качества жизни населения города</w:t>
      </w:r>
      <w:r w:rsidRPr="00AA4C5E">
        <w:rPr>
          <w:rFonts w:ascii="Times New Roman" w:eastAsia="Calibri" w:hAnsi="Times New Roman"/>
          <w:sz w:val="28"/>
          <w:szCs w:val="28"/>
        </w:rPr>
        <w:t xml:space="preserve"> (</w:t>
      </w:r>
      <w:r w:rsidR="00392F7B">
        <w:rPr>
          <w:rFonts w:ascii="Times New Roman" w:eastAsia="Calibri" w:hAnsi="Times New Roman"/>
          <w:sz w:val="28"/>
          <w:szCs w:val="28"/>
        </w:rPr>
        <w:t>выбор города на усмотрение студента</w:t>
      </w:r>
      <w:r w:rsidRPr="00AA4C5E">
        <w:rPr>
          <w:rFonts w:ascii="Times New Roman" w:eastAsia="Calibri" w:hAnsi="Times New Roman"/>
          <w:sz w:val="28"/>
          <w:szCs w:val="28"/>
        </w:rPr>
        <w:t>)</w:t>
      </w:r>
      <w:r w:rsidR="00392F7B">
        <w:rPr>
          <w:rFonts w:ascii="Times New Roman" w:eastAsia="Calibri" w:hAnsi="Times New Roman"/>
          <w:sz w:val="28"/>
          <w:szCs w:val="28"/>
        </w:rPr>
        <w:t>, определите социальные потребности, которые удовлетворены в меньшей степени. Предложите концепцию социального проекта.</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Раскройте фазы жизненного цикла проекта (на примере любого проекта).</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 xml:space="preserve">Проведите анализ модели жизненного цикла проекта </w:t>
      </w:r>
      <w:r w:rsidR="001129AB">
        <w:rPr>
          <w:rFonts w:ascii="Times New Roman" w:eastAsia="Calibri" w:hAnsi="Times New Roman"/>
          <w:sz w:val="28"/>
          <w:szCs w:val="28"/>
        </w:rPr>
        <w:t>в сфере градостроительства</w:t>
      </w:r>
      <w:r w:rsidRPr="00AA4C5E">
        <w:rPr>
          <w:rFonts w:ascii="Times New Roman" w:eastAsia="Calibri" w:hAnsi="Times New Roman"/>
          <w:sz w:val="28"/>
          <w:szCs w:val="28"/>
        </w:rPr>
        <w:t xml:space="preserve"> (на примере).</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Проведите анализ организационной зрелости управления проектами</w:t>
      </w:r>
      <w:r w:rsidR="001129AB">
        <w:rPr>
          <w:rFonts w:ascii="Times New Roman" w:eastAsia="Calibri" w:hAnsi="Times New Roman"/>
          <w:sz w:val="28"/>
          <w:szCs w:val="28"/>
        </w:rPr>
        <w:t xml:space="preserve"> органов власти</w:t>
      </w:r>
      <w:r w:rsidRPr="00AA4C5E">
        <w:rPr>
          <w:rFonts w:ascii="Times New Roman" w:eastAsia="Calibri" w:hAnsi="Times New Roman"/>
          <w:sz w:val="28"/>
          <w:szCs w:val="28"/>
        </w:rPr>
        <w:t xml:space="preserve"> (</w:t>
      </w:r>
      <w:r w:rsidR="001129AB">
        <w:rPr>
          <w:rFonts w:ascii="Times New Roman" w:eastAsia="Calibri" w:hAnsi="Times New Roman"/>
          <w:sz w:val="28"/>
          <w:szCs w:val="28"/>
        </w:rPr>
        <w:t>выбор органа власти на усмотрение студента</w:t>
      </w:r>
      <w:r w:rsidRPr="00AA4C5E">
        <w:rPr>
          <w:rFonts w:ascii="Times New Roman" w:eastAsia="Calibri" w:hAnsi="Times New Roman"/>
          <w:sz w:val="28"/>
          <w:szCs w:val="28"/>
        </w:rPr>
        <w:t>).</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Проведите сравнительный анализ международный стандартов управления проектами.</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Проведите сравнительный анализ организационных</w:t>
      </w:r>
      <w:r w:rsidR="001129AB">
        <w:rPr>
          <w:rFonts w:ascii="Times New Roman" w:eastAsia="Calibri" w:hAnsi="Times New Roman"/>
          <w:sz w:val="28"/>
          <w:szCs w:val="28"/>
        </w:rPr>
        <w:t xml:space="preserve"> структур управления проектами: преимущества, недостатки, специфика использования</w:t>
      </w:r>
      <w:r w:rsidRPr="00AA4C5E">
        <w:rPr>
          <w:rFonts w:ascii="Times New Roman" w:eastAsia="Calibri" w:hAnsi="Times New Roman"/>
          <w:sz w:val="28"/>
          <w:szCs w:val="28"/>
        </w:rPr>
        <w:t>.</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 xml:space="preserve">Разработайте рекомендации для совершенствования </w:t>
      </w:r>
      <w:r w:rsidR="001129AB">
        <w:rPr>
          <w:rFonts w:ascii="Times New Roman" w:eastAsia="Calibri" w:hAnsi="Times New Roman"/>
          <w:sz w:val="28"/>
          <w:szCs w:val="28"/>
        </w:rPr>
        <w:t>реализации проектов в сфере градостроительства</w:t>
      </w:r>
      <w:r w:rsidRPr="00AA4C5E">
        <w:rPr>
          <w:rFonts w:ascii="Times New Roman" w:eastAsia="Calibri" w:hAnsi="Times New Roman"/>
          <w:sz w:val="28"/>
          <w:szCs w:val="28"/>
        </w:rPr>
        <w:t xml:space="preserve"> </w:t>
      </w:r>
      <w:r w:rsidR="001129AB">
        <w:rPr>
          <w:rFonts w:ascii="Times New Roman" w:eastAsia="Calibri" w:hAnsi="Times New Roman"/>
          <w:sz w:val="28"/>
          <w:szCs w:val="28"/>
        </w:rPr>
        <w:t>(на примере любого муниципального образования</w:t>
      </w:r>
      <w:r w:rsidRPr="00AA4C5E">
        <w:rPr>
          <w:rFonts w:ascii="Times New Roman" w:eastAsia="Calibri" w:hAnsi="Times New Roman"/>
          <w:sz w:val="28"/>
          <w:szCs w:val="28"/>
        </w:rPr>
        <w:t>).</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lastRenderedPageBreak/>
        <w:t xml:space="preserve">Проведите анализ функций </w:t>
      </w:r>
      <w:r w:rsidR="001129AB">
        <w:rPr>
          <w:rFonts w:ascii="Times New Roman" w:eastAsia="Calibri" w:hAnsi="Times New Roman"/>
          <w:sz w:val="28"/>
          <w:szCs w:val="28"/>
        </w:rPr>
        <w:t xml:space="preserve">проектного </w:t>
      </w:r>
      <w:r w:rsidRPr="00AA4C5E">
        <w:rPr>
          <w:rFonts w:ascii="Times New Roman" w:eastAsia="Calibri" w:hAnsi="Times New Roman"/>
          <w:sz w:val="28"/>
          <w:szCs w:val="28"/>
        </w:rPr>
        <w:t xml:space="preserve">офиса </w:t>
      </w:r>
      <w:r w:rsidR="005604FE">
        <w:rPr>
          <w:rFonts w:ascii="Times New Roman" w:eastAsia="Calibri" w:hAnsi="Times New Roman"/>
          <w:sz w:val="28"/>
          <w:szCs w:val="28"/>
        </w:rPr>
        <w:t>при реализации проектов в сфере градостроительства.</w:t>
      </w:r>
    </w:p>
    <w:p w:rsidR="00AA4C5E" w:rsidRPr="00AA4C5E" w:rsidRDefault="00AA4C5E" w:rsidP="00392F7B">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Разработайте матрицу задач и ответственности для любого проекта на выбор.</w:t>
      </w:r>
    </w:p>
    <w:p w:rsidR="005604FE" w:rsidRDefault="00AA4C5E" w:rsidP="005604FE">
      <w:pPr>
        <w:pStyle w:val="af"/>
        <w:numPr>
          <w:ilvl w:val="0"/>
          <w:numId w:val="24"/>
        </w:numPr>
        <w:ind w:left="426" w:hanging="426"/>
        <w:rPr>
          <w:rFonts w:ascii="Times New Roman" w:eastAsia="Calibri" w:hAnsi="Times New Roman"/>
          <w:sz w:val="28"/>
          <w:szCs w:val="28"/>
        </w:rPr>
      </w:pPr>
      <w:r w:rsidRPr="00AA4C5E">
        <w:rPr>
          <w:rFonts w:ascii="Times New Roman" w:eastAsia="Calibri" w:hAnsi="Times New Roman"/>
          <w:sz w:val="28"/>
          <w:szCs w:val="28"/>
        </w:rPr>
        <w:t xml:space="preserve">Используя метод календарно-сетевого планирования осуществите планирование </w:t>
      </w:r>
      <w:r w:rsidR="005604FE">
        <w:rPr>
          <w:rFonts w:ascii="Times New Roman" w:eastAsia="Calibri" w:hAnsi="Times New Roman"/>
          <w:sz w:val="28"/>
          <w:szCs w:val="28"/>
        </w:rPr>
        <w:t>проекта по реновации жилищного фонда (выбор города для анализа осуществляет студент)</w:t>
      </w:r>
      <w:r w:rsidRPr="00AA4C5E">
        <w:rPr>
          <w:rFonts w:ascii="Times New Roman" w:eastAsia="Calibri" w:hAnsi="Times New Roman"/>
          <w:sz w:val="28"/>
          <w:szCs w:val="28"/>
        </w:rPr>
        <w:t>.</w:t>
      </w:r>
    </w:p>
    <w:p w:rsidR="005604FE" w:rsidRPr="005604FE" w:rsidRDefault="005604FE" w:rsidP="005604FE">
      <w:pPr>
        <w:pStyle w:val="af"/>
        <w:numPr>
          <w:ilvl w:val="0"/>
          <w:numId w:val="24"/>
        </w:numPr>
        <w:ind w:left="426" w:hanging="426"/>
        <w:rPr>
          <w:rFonts w:ascii="Times New Roman" w:eastAsia="Calibri" w:hAnsi="Times New Roman"/>
          <w:sz w:val="28"/>
          <w:szCs w:val="28"/>
        </w:rPr>
      </w:pPr>
      <w:r w:rsidRPr="005604FE">
        <w:rPr>
          <w:rFonts w:ascii="Times New Roman" w:eastAsia="Calibri" w:hAnsi="Times New Roman"/>
          <w:sz w:val="28"/>
          <w:szCs w:val="28"/>
        </w:rPr>
        <w:t>На примере любого проекта, который был завершен (проект выбирается на усмотрение студента) проведите следующие операции: дать краткое описание проекта, провести анализ проблем в реализации (низкая у</w:t>
      </w:r>
      <w:r>
        <w:rPr>
          <w:rFonts w:ascii="Times New Roman" w:eastAsia="Calibri" w:hAnsi="Times New Roman"/>
          <w:sz w:val="28"/>
          <w:szCs w:val="28"/>
        </w:rPr>
        <w:t>довлетворенность целевой группы</w:t>
      </w:r>
      <w:r w:rsidRPr="005604FE">
        <w:rPr>
          <w:rFonts w:ascii="Times New Roman" w:eastAsia="Calibri" w:hAnsi="Times New Roman"/>
          <w:sz w:val="28"/>
          <w:szCs w:val="28"/>
        </w:rPr>
        <w:t>, перерасход средств или нерациональное использование ресурсов, объективные ограничения и пр.). Разработайте рекомендации по повышению эффективности аналогичных проектов в будущем.</w:t>
      </w:r>
    </w:p>
    <w:p w:rsidR="00FE0CE9" w:rsidRPr="00266FE4" w:rsidRDefault="00FE0CE9" w:rsidP="00FE0CE9">
      <w:pPr>
        <w:ind w:firstLine="709"/>
        <w:jc w:val="center"/>
        <w:rPr>
          <w:rFonts w:eastAsia="Calibri"/>
          <w:b/>
          <w:sz w:val="28"/>
          <w:szCs w:val="28"/>
        </w:rPr>
      </w:pPr>
    </w:p>
    <w:p w:rsidR="00FE0CE9" w:rsidRPr="00266FE4" w:rsidRDefault="00FE0CE9" w:rsidP="00FE0CE9">
      <w:pPr>
        <w:pStyle w:val="af"/>
        <w:shd w:val="clear" w:color="auto" w:fill="FFFFFF"/>
        <w:tabs>
          <w:tab w:val="left" w:pos="851"/>
        </w:tabs>
        <w:ind w:left="709" w:firstLine="0"/>
        <w:contextualSpacing/>
        <w:jc w:val="center"/>
        <w:rPr>
          <w:rFonts w:ascii="Times New Roman" w:eastAsia="Calibri" w:hAnsi="Times New Roman"/>
          <w:b/>
          <w:sz w:val="28"/>
          <w:szCs w:val="28"/>
        </w:rPr>
      </w:pPr>
      <w:r w:rsidRPr="00266FE4">
        <w:rPr>
          <w:rFonts w:ascii="Times New Roman" w:hAnsi="Times New Roman"/>
          <w:b/>
          <w:sz w:val="28"/>
          <w:szCs w:val="28"/>
          <w:lang w:eastAsia="zh-CN"/>
        </w:rPr>
        <w:t>Пример контрольной работы по теме: «</w:t>
      </w:r>
      <w:r w:rsidR="006A1EC2" w:rsidRPr="006A1EC2">
        <w:rPr>
          <w:rFonts w:ascii="Times New Roman" w:eastAsia="Calibri" w:hAnsi="Times New Roman"/>
          <w:b/>
          <w:sz w:val="28"/>
          <w:szCs w:val="28"/>
        </w:rPr>
        <w:t>Внешнее и внутреннее окружение социального проекта</w:t>
      </w:r>
      <w:r w:rsidRPr="00266FE4">
        <w:rPr>
          <w:rFonts w:ascii="Times New Roman" w:eastAsia="Calibri" w:hAnsi="Times New Roman"/>
          <w:b/>
          <w:sz w:val="28"/>
          <w:szCs w:val="28"/>
        </w:rPr>
        <w:t>»</w:t>
      </w:r>
    </w:p>
    <w:p w:rsidR="00266FE4" w:rsidRPr="0068676E" w:rsidRDefault="00266FE4" w:rsidP="00266FE4">
      <w:pPr>
        <w:pStyle w:val="af"/>
        <w:numPr>
          <w:ilvl w:val="0"/>
          <w:numId w:val="21"/>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На примере конкретного муниципального образования проанализируете </w:t>
      </w:r>
      <w:r w:rsidR="006A1EC2">
        <w:rPr>
          <w:rFonts w:ascii="Times New Roman" w:eastAsia="Calibri" w:hAnsi="Times New Roman"/>
          <w:sz w:val="28"/>
          <w:szCs w:val="28"/>
        </w:rPr>
        <w:t>социально-демографические характеристики территории.</w:t>
      </w:r>
    </w:p>
    <w:p w:rsidR="00266FE4" w:rsidRPr="0068676E" w:rsidRDefault="00266FE4" w:rsidP="00266FE4">
      <w:pPr>
        <w:pStyle w:val="af"/>
        <w:numPr>
          <w:ilvl w:val="0"/>
          <w:numId w:val="21"/>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Представьте анализ социальных, экономических и политических факторов, определяющих </w:t>
      </w:r>
      <w:r w:rsidR="006A1EC2">
        <w:rPr>
          <w:rFonts w:ascii="Times New Roman" w:eastAsia="Calibri" w:hAnsi="Times New Roman"/>
          <w:sz w:val="28"/>
          <w:szCs w:val="28"/>
        </w:rPr>
        <w:t>необходимость реализации социального проекта. Предложите концепцию социального проекта.</w:t>
      </w:r>
    </w:p>
    <w:p w:rsidR="00266FE4" w:rsidRPr="0068676E" w:rsidRDefault="00266FE4" w:rsidP="00266FE4">
      <w:pPr>
        <w:pStyle w:val="af"/>
        <w:numPr>
          <w:ilvl w:val="0"/>
          <w:numId w:val="21"/>
        </w:numPr>
        <w:autoSpaceDE w:val="0"/>
        <w:autoSpaceDN w:val="0"/>
        <w:adjustRightInd w:val="0"/>
        <w:ind w:left="0" w:firstLine="709"/>
        <w:rPr>
          <w:rFonts w:ascii="Times New Roman" w:eastAsia="Calibri" w:hAnsi="Times New Roman"/>
          <w:sz w:val="28"/>
          <w:szCs w:val="28"/>
        </w:rPr>
      </w:pPr>
      <w:r w:rsidRPr="0068676E">
        <w:rPr>
          <w:rFonts w:ascii="Times New Roman" w:eastAsia="Calibri" w:hAnsi="Times New Roman"/>
          <w:sz w:val="28"/>
          <w:szCs w:val="28"/>
        </w:rPr>
        <w:t xml:space="preserve">Определите институциональные ограничения </w:t>
      </w:r>
      <w:r w:rsidR="006A1EC2">
        <w:rPr>
          <w:rFonts w:ascii="Times New Roman" w:eastAsia="Calibri" w:hAnsi="Times New Roman"/>
          <w:sz w:val="28"/>
          <w:szCs w:val="28"/>
        </w:rPr>
        <w:t>реализации данного проекта</w:t>
      </w:r>
      <w:r w:rsidRPr="0068676E">
        <w:rPr>
          <w:rFonts w:ascii="Times New Roman" w:eastAsia="Calibri" w:hAnsi="Times New Roman"/>
          <w:sz w:val="28"/>
          <w:szCs w:val="28"/>
        </w:rPr>
        <w:t xml:space="preserve"> (на уровне </w:t>
      </w:r>
      <w:r w:rsidR="006A1EC2">
        <w:rPr>
          <w:rFonts w:ascii="Times New Roman" w:eastAsia="Calibri" w:hAnsi="Times New Roman"/>
          <w:sz w:val="28"/>
          <w:szCs w:val="28"/>
        </w:rPr>
        <w:t>муниципального образования</w:t>
      </w:r>
      <w:r w:rsidRPr="0068676E">
        <w:rPr>
          <w:rFonts w:ascii="Times New Roman" w:eastAsia="Calibri" w:hAnsi="Times New Roman"/>
          <w:sz w:val="28"/>
          <w:szCs w:val="28"/>
        </w:rPr>
        <w:t>).</w:t>
      </w:r>
    </w:p>
    <w:p w:rsidR="00266FE4" w:rsidRPr="00BA7735" w:rsidRDefault="00266FE4" w:rsidP="00266FE4">
      <w:pPr>
        <w:autoSpaceDE w:val="0"/>
        <w:autoSpaceDN w:val="0"/>
        <w:adjustRightInd w:val="0"/>
        <w:rPr>
          <w:rFonts w:eastAsia="Calibri"/>
          <w:sz w:val="24"/>
          <w:szCs w:val="24"/>
        </w:rPr>
      </w:pPr>
    </w:p>
    <w:p w:rsidR="00392F7B" w:rsidRPr="005604FE" w:rsidRDefault="00392F7B" w:rsidP="00392F7B">
      <w:pPr>
        <w:pStyle w:val="af"/>
        <w:shd w:val="clear" w:color="auto" w:fill="FFFFFF"/>
        <w:tabs>
          <w:tab w:val="left" w:pos="851"/>
        </w:tabs>
        <w:ind w:left="709" w:firstLine="0"/>
        <w:contextualSpacing/>
        <w:jc w:val="center"/>
        <w:rPr>
          <w:rFonts w:ascii="Times New Roman" w:eastAsia="Calibri" w:hAnsi="Times New Roman"/>
          <w:b/>
          <w:sz w:val="28"/>
          <w:szCs w:val="28"/>
        </w:rPr>
      </w:pPr>
      <w:r w:rsidRPr="005604FE">
        <w:rPr>
          <w:rFonts w:ascii="Times New Roman" w:hAnsi="Times New Roman"/>
          <w:b/>
          <w:sz w:val="28"/>
          <w:szCs w:val="28"/>
          <w:lang w:eastAsia="zh-CN"/>
        </w:rPr>
        <w:t>Пример выполнения контрольной работы по теме: «</w:t>
      </w:r>
      <w:r w:rsidR="005604FE" w:rsidRPr="005604FE">
        <w:rPr>
          <w:rFonts w:ascii="Times New Roman" w:eastAsia="Calibri" w:hAnsi="Times New Roman"/>
          <w:b/>
          <w:sz w:val="28"/>
          <w:szCs w:val="28"/>
        </w:rPr>
        <w:t>Жизненный цикл проекта</w:t>
      </w:r>
      <w:r w:rsidRPr="005604FE">
        <w:rPr>
          <w:rFonts w:ascii="Times New Roman" w:eastAsia="Calibri" w:hAnsi="Times New Roman"/>
          <w:b/>
          <w:sz w:val="28"/>
          <w:szCs w:val="28"/>
        </w:rPr>
        <w:t>»</w:t>
      </w:r>
    </w:p>
    <w:p w:rsidR="00392F7B" w:rsidRPr="005604FE" w:rsidRDefault="00392F7B" w:rsidP="00392F7B">
      <w:pPr>
        <w:widowControl w:val="0"/>
        <w:tabs>
          <w:tab w:val="left" w:pos="851"/>
          <w:tab w:val="left" w:pos="1134"/>
          <w:tab w:val="left" w:pos="1276"/>
        </w:tabs>
        <w:suppressAutoHyphens/>
        <w:autoSpaceDE w:val="0"/>
        <w:ind w:firstLine="567"/>
        <w:jc w:val="center"/>
        <w:rPr>
          <w:b/>
          <w:sz w:val="28"/>
          <w:szCs w:val="28"/>
          <w:lang w:eastAsia="zh-CN"/>
        </w:rPr>
      </w:pPr>
    </w:p>
    <w:p w:rsidR="00392F7B" w:rsidRPr="005604FE" w:rsidRDefault="00392F7B" w:rsidP="005D46E5">
      <w:pPr>
        <w:pStyle w:val="af"/>
        <w:numPr>
          <w:ilvl w:val="0"/>
          <w:numId w:val="26"/>
        </w:numPr>
        <w:autoSpaceDE w:val="0"/>
        <w:autoSpaceDN w:val="0"/>
        <w:adjustRightInd w:val="0"/>
        <w:ind w:left="0" w:firstLine="709"/>
        <w:rPr>
          <w:rFonts w:ascii="Times New Roman" w:eastAsia="Calibri" w:hAnsi="Times New Roman"/>
          <w:sz w:val="28"/>
          <w:szCs w:val="28"/>
        </w:rPr>
      </w:pPr>
      <w:r w:rsidRPr="005604FE">
        <w:rPr>
          <w:rFonts w:ascii="Times New Roman" w:eastAsia="Calibri" w:hAnsi="Times New Roman"/>
          <w:sz w:val="28"/>
          <w:szCs w:val="28"/>
        </w:rPr>
        <w:t>На примере конкретного города осуществите подбор данных в различных источниках и базах для анализа ключевых тенденций развития данной территории</w:t>
      </w:r>
      <w:r w:rsidR="005604FE" w:rsidRPr="005604FE">
        <w:rPr>
          <w:rFonts w:ascii="Times New Roman" w:eastAsia="Calibri" w:hAnsi="Times New Roman"/>
          <w:sz w:val="28"/>
          <w:szCs w:val="28"/>
        </w:rPr>
        <w:t>.</w:t>
      </w:r>
    </w:p>
    <w:p w:rsidR="00392F7B" w:rsidRPr="005604FE" w:rsidRDefault="005604FE" w:rsidP="005D46E5">
      <w:pPr>
        <w:pStyle w:val="af"/>
        <w:numPr>
          <w:ilvl w:val="0"/>
          <w:numId w:val="26"/>
        </w:numPr>
        <w:autoSpaceDE w:val="0"/>
        <w:autoSpaceDN w:val="0"/>
        <w:adjustRightInd w:val="0"/>
        <w:ind w:left="0" w:firstLine="709"/>
        <w:rPr>
          <w:rFonts w:ascii="Times New Roman" w:eastAsia="Calibri" w:hAnsi="Times New Roman"/>
          <w:sz w:val="28"/>
          <w:szCs w:val="28"/>
        </w:rPr>
      </w:pPr>
      <w:r w:rsidRPr="005604FE">
        <w:rPr>
          <w:rFonts w:ascii="Times New Roman" w:eastAsia="Calibri" w:hAnsi="Times New Roman"/>
          <w:sz w:val="28"/>
          <w:szCs w:val="28"/>
        </w:rPr>
        <w:t>Предложите</w:t>
      </w:r>
      <w:r w:rsidR="00392F7B" w:rsidRPr="005604FE">
        <w:rPr>
          <w:rFonts w:ascii="Times New Roman" w:eastAsia="Calibri" w:hAnsi="Times New Roman"/>
          <w:sz w:val="28"/>
          <w:szCs w:val="28"/>
        </w:rPr>
        <w:t xml:space="preserve"> </w:t>
      </w:r>
      <w:r w:rsidRPr="005604FE">
        <w:rPr>
          <w:rFonts w:ascii="Times New Roman" w:eastAsia="Calibri" w:hAnsi="Times New Roman"/>
          <w:sz w:val="28"/>
          <w:szCs w:val="28"/>
        </w:rPr>
        <w:t xml:space="preserve">проектную идею, которая соответствует выявленным ранее тенденциям. </w:t>
      </w:r>
    </w:p>
    <w:p w:rsidR="00392F7B" w:rsidRPr="005604FE" w:rsidRDefault="005604FE" w:rsidP="005D46E5">
      <w:pPr>
        <w:pStyle w:val="af"/>
        <w:numPr>
          <w:ilvl w:val="0"/>
          <w:numId w:val="26"/>
        </w:numPr>
        <w:autoSpaceDE w:val="0"/>
        <w:autoSpaceDN w:val="0"/>
        <w:adjustRightInd w:val="0"/>
        <w:ind w:left="0" w:firstLine="709"/>
        <w:rPr>
          <w:rFonts w:ascii="Times New Roman" w:eastAsia="Calibri" w:hAnsi="Times New Roman"/>
          <w:sz w:val="28"/>
          <w:szCs w:val="28"/>
        </w:rPr>
      </w:pPr>
      <w:r w:rsidRPr="005604FE">
        <w:rPr>
          <w:rFonts w:ascii="Times New Roman" w:eastAsia="Calibri" w:hAnsi="Times New Roman"/>
          <w:sz w:val="28"/>
          <w:szCs w:val="28"/>
        </w:rPr>
        <w:t>Определите модель жизненного цикла данной проектной идеи. Определите количество и содержание фаз жизненного цикла. Обоснуйте свой ответ.</w:t>
      </w:r>
    </w:p>
    <w:p w:rsidR="00FE0CE9" w:rsidRPr="00FE0CE9" w:rsidRDefault="00FE0CE9" w:rsidP="00FE0CE9">
      <w:pPr>
        <w:ind w:firstLine="709"/>
        <w:jc w:val="center"/>
        <w:rPr>
          <w:rFonts w:eastAsia="Calibri"/>
          <w:b/>
          <w:sz w:val="28"/>
          <w:szCs w:val="28"/>
        </w:rPr>
      </w:pPr>
    </w:p>
    <w:p w:rsidR="0023153D" w:rsidRPr="003E2BAD" w:rsidRDefault="0023153D" w:rsidP="0023153D">
      <w:pPr>
        <w:ind w:firstLine="709"/>
        <w:jc w:val="both"/>
        <w:rPr>
          <w:bCs/>
          <w:sz w:val="28"/>
          <w:szCs w:val="28"/>
        </w:rPr>
      </w:pPr>
      <w:r w:rsidRPr="003E2BAD">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3E2BAD">
        <w:rPr>
          <w:sz w:val="28"/>
          <w:szCs w:val="28"/>
        </w:rPr>
        <w:lastRenderedPageBreak/>
        <w:t>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207" w:type="dxa"/>
        <w:tblInd w:w="-714" w:type="dxa"/>
        <w:tblLook w:val="04A0" w:firstRow="1" w:lastRow="0" w:firstColumn="1" w:lastColumn="0" w:noHBand="0" w:noVBand="1"/>
      </w:tblPr>
      <w:tblGrid>
        <w:gridCol w:w="2291"/>
        <w:gridCol w:w="3120"/>
        <w:gridCol w:w="2468"/>
        <w:gridCol w:w="2328"/>
      </w:tblGrid>
      <w:tr w:rsidR="00F201EC" w:rsidRPr="00880A93" w:rsidTr="00CA1647">
        <w:tc>
          <w:tcPr>
            <w:tcW w:w="2291" w:type="dxa"/>
          </w:tcPr>
          <w:p w:rsidR="004233AD" w:rsidRPr="005910E6" w:rsidRDefault="004233AD" w:rsidP="00FA24A0">
            <w:pPr>
              <w:jc w:val="both"/>
              <w:rPr>
                <w:sz w:val="24"/>
                <w:szCs w:val="24"/>
              </w:rPr>
            </w:pPr>
            <w:r w:rsidRPr="005910E6">
              <w:rPr>
                <w:sz w:val="24"/>
                <w:szCs w:val="24"/>
              </w:rPr>
              <w:t xml:space="preserve">Наименование компетенции </w:t>
            </w:r>
          </w:p>
        </w:tc>
        <w:tc>
          <w:tcPr>
            <w:tcW w:w="2321" w:type="dxa"/>
          </w:tcPr>
          <w:p w:rsidR="004233AD" w:rsidRPr="005910E6" w:rsidRDefault="004233AD" w:rsidP="00FA24A0">
            <w:pPr>
              <w:jc w:val="both"/>
              <w:rPr>
                <w:sz w:val="24"/>
                <w:szCs w:val="24"/>
              </w:rPr>
            </w:pPr>
            <w:r w:rsidRPr="005910E6">
              <w:rPr>
                <w:sz w:val="24"/>
                <w:szCs w:val="24"/>
              </w:rPr>
              <w:t xml:space="preserve">Наименование  индикаторов достижения компетенции </w:t>
            </w:r>
          </w:p>
        </w:tc>
        <w:tc>
          <w:tcPr>
            <w:tcW w:w="2773" w:type="dxa"/>
          </w:tcPr>
          <w:p w:rsidR="004233AD" w:rsidRPr="005910E6" w:rsidRDefault="004233AD" w:rsidP="00FA24A0">
            <w:pPr>
              <w:jc w:val="both"/>
              <w:rPr>
                <w:sz w:val="24"/>
                <w:szCs w:val="24"/>
              </w:rPr>
            </w:pPr>
            <w:r w:rsidRPr="005910E6">
              <w:rPr>
                <w:sz w:val="24"/>
                <w:szCs w:val="24"/>
              </w:rPr>
              <w:t>Результаты обучения</w:t>
            </w:r>
            <w:r w:rsidR="00B31D87" w:rsidRPr="005910E6">
              <w:rPr>
                <w:sz w:val="24"/>
                <w:szCs w:val="24"/>
              </w:rPr>
              <w:t xml:space="preserve"> </w:t>
            </w:r>
            <w:r w:rsidRPr="005910E6">
              <w:rPr>
                <w:sz w:val="24"/>
                <w:szCs w:val="24"/>
              </w:rPr>
              <w:t>(умения и знания), соотнесенные с индикаторами достижения компетенции</w:t>
            </w:r>
          </w:p>
        </w:tc>
        <w:tc>
          <w:tcPr>
            <w:tcW w:w="2822"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CA1647" w:rsidRPr="00880A93" w:rsidTr="00CA1647">
        <w:tc>
          <w:tcPr>
            <w:tcW w:w="2291" w:type="dxa"/>
          </w:tcPr>
          <w:p w:rsidR="00CA1647" w:rsidRPr="00880A93" w:rsidRDefault="00CA1647" w:rsidP="00CA1647">
            <w:pPr>
              <w:widowControl w:val="0"/>
              <w:tabs>
                <w:tab w:val="left" w:pos="540"/>
              </w:tabs>
              <w:autoSpaceDE w:val="0"/>
              <w:autoSpaceDN w:val="0"/>
              <w:adjustRightInd w:val="0"/>
              <w:rPr>
                <w:noProof/>
                <w:sz w:val="24"/>
                <w:szCs w:val="24"/>
              </w:rPr>
            </w:pPr>
            <w:r>
              <w:rPr>
                <w:sz w:val="24"/>
                <w:szCs w:val="24"/>
              </w:rPr>
              <w:t>ПКП-1</w:t>
            </w:r>
            <w:r>
              <w:t xml:space="preserve"> </w:t>
            </w:r>
            <w:r w:rsidRPr="00CA1647">
              <w:rPr>
                <w:sz w:val="24"/>
                <w:szCs w:val="24"/>
              </w:rPr>
              <w:t xml:space="preserve">Способность согласовывать проектную документацию, регламентирующую взаимодействие заказчика и исполнителя, по сбору социологических данных в сфере </w:t>
            </w:r>
            <w:proofErr w:type="spellStart"/>
            <w:r w:rsidRPr="00CA1647">
              <w:rPr>
                <w:sz w:val="24"/>
                <w:szCs w:val="24"/>
              </w:rPr>
              <w:t>урбанистики</w:t>
            </w:r>
            <w:proofErr w:type="spellEnd"/>
            <w:r w:rsidRPr="00CA1647">
              <w:rPr>
                <w:sz w:val="24"/>
                <w:szCs w:val="24"/>
              </w:rPr>
              <w:t>, управления городским и региональным развитием</w:t>
            </w:r>
          </w:p>
        </w:tc>
        <w:tc>
          <w:tcPr>
            <w:tcW w:w="2321" w:type="dxa"/>
          </w:tcPr>
          <w:p w:rsidR="00CA1647" w:rsidRPr="00283D8E" w:rsidRDefault="00CA1647" w:rsidP="00CA1647">
            <w:pPr>
              <w:pStyle w:val="af"/>
              <w:numPr>
                <w:ilvl w:val="0"/>
                <w:numId w:val="27"/>
              </w:numPr>
              <w:autoSpaceDE w:val="0"/>
              <w:autoSpaceDN w:val="0"/>
              <w:adjustRightInd w:val="0"/>
              <w:ind w:left="0" w:firstLine="48"/>
              <w:contextualSpacing/>
              <w:rPr>
                <w:rFonts w:ascii="Times New Roman" w:hAnsi="Times New Roman"/>
                <w:sz w:val="24"/>
                <w:szCs w:val="24"/>
              </w:rPr>
            </w:pPr>
            <w:r w:rsidRPr="00283D8E">
              <w:rPr>
                <w:rFonts w:ascii="Times New Roman" w:hAnsi="Times New Roman"/>
                <w:sz w:val="24"/>
                <w:szCs w:val="24"/>
              </w:rPr>
              <w:t xml:space="preserve">Демонстрирует коммуникационные приёмы работы с заказчиком. </w:t>
            </w:r>
          </w:p>
          <w:p w:rsidR="00CA1647" w:rsidRPr="00283D8E" w:rsidRDefault="00CA1647" w:rsidP="00CA1647">
            <w:pPr>
              <w:pStyle w:val="af"/>
              <w:numPr>
                <w:ilvl w:val="0"/>
                <w:numId w:val="27"/>
              </w:numPr>
              <w:autoSpaceDE w:val="0"/>
              <w:autoSpaceDN w:val="0"/>
              <w:adjustRightInd w:val="0"/>
              <w:ind w:left="0" w:firstLine="48"/>
              <w:contextualSpacing/>
              <w:rPr>
                <w:rStyle w:val="FontStyle12"/>
              </w:rPr>
            </w:pPr>
            <w:r w:rsidRPr="00283D8E">
              <w:rPr>
                <w:rFonts w:ascii="Times New Roman" w:hAnsi="Times New Roman"/>
                <w:sz w:val="24"/>
                <w:szCs w:val="24"/>
              </w:rPr>
              <w:t xml:space="preserve">Формирует техническое задание, оформляет коммерческое предложение по сбору социологических данных в сфере </w:t>
            </w:r>
            <w:proofErr w:type="spellStart"/>
            <w:r w:rsidRPr="00283D8E">
              <w:rPr>
                <w:rFonts w:ascii="Times New Roman" w:hAnsi="Times New Roman"/>
                <w:sz w:val="24"/>
                <w:szCs w:val="24"/>
              </w:rPr>
              <w:t>урбанистики</w:t>
            </w:r>
            <w:proofErr w:type="spellEnd"/>
            <w:r w:rsidRPr="00283D8E">
              <w:rPr>
                <w:rFonts w:ascii="Times New Roman" w:hAnsi="Times New Roman"/>
                <w:sz w:val="24"/>
                <w:szCs w:val="24"/>
              </w:rPr>
              <w:t>, управления городским и региональным развитием</w:t>
            </w:r>
          </w:p>
        </w:tc>
        <w:tc>
          <w:tcPr>
            <w:tcW w:w="2773" w:type="dxa"/>
          </w:tcPr>
          <w:p w:rsidR="00CA1647" w:rsidRPr="00184D3E" w:rsidRDefault="00CA1647" w:rsidP="00CA1647">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демонстрировать </w:t>
            </w:r>
            <w:r w:rsidRPr="00184D3E">
              <w:rPr>
                <w:color w:val="000000"/>
                <w:sz w:val="24"/>
                <w:szCs w:val="24"/>
                <w:shd w:val="clear" w:color="auto" w:fill="FFFFFF"/>
              </w:rPr>
              <w:t>коммуникационные приёмы работы с заказчиком</w:t>
            </w:r>
            <w:r w:rsidRPr="00184D3E">
              <w:rPr>
                <w:i/>
                <w:sz w:val="24"/>
                <w:szCs w:val="24"/>
              </w:rPr>
              <w:t xml:space="preserve">; </w:t>
            </w:r>
          </w:p>
          <w:p w:rsidR="00CA1647" w:rsidRPr="00184D3E" w:rsidRDefault="00CA1647" w:rsidP="00CA1647">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коммуникационных приёмов работы с заказчиком и их использование в профессиональной сфере.</w:t>
            </w:r>
          </w:p>
          <w:p w:rsidR="00CA1647" w:rsidRPr="00184D3E" w:rsidRDefault="00CA1647" w:rsidP="00CA1647">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формировать техническое задание, оформлять коммерческое предложение по сбору социологических данных в сфере </w:t>
            </w:r>
            <w:proofErr w:type="spellStart"/>
            <w:r w:rsidRPr="00184D3E">
              <w:rPr>
                <w:sz w:val="24"/>
                <w:szCs w:val="24"/>
              </w:rPr>
              <w:t>урбанистики</w:t>
            </w:r>
            <w:proofErr w:type="spellEnd"/>
            <w:r w:rsidRPr="00184D3E">
              <w:rPr>
                <w:b/>
                <w:i/>
                <w:sz w:val="24"/>
                <w:szCs w:val="24"/>
              </w:rPr>
              <w:t>;</w:t>
            </w:r>
          </w:p>
          <w:p w:rsidR="00CA1647" w:rsidRPr="004C6C17" w:rsidRDefault="00CA1647" w:rsidP="00CA1647">
            <w:pPr>
              <w:widowControl w:val="0"/>
              <w:tabs>
                <w:tab w:val="left" w:pos="540"/>
              </w:tabs>
              <w:autoSpaceDE w:val="0"/>
              <w:autoSpaceDN w:val="0"/>
              <w:adjustRightInd w:val="0"/>
              <w:ind w:firstLine="288"/>
              <w:jc w:val="both"/>
              <w:rPr>
                <w:b/>
                <w:i/>
                <w:sz w:val="24"/>
                <w:szCs w:val="24"/>
                <w:highlight w:val="yellow"/>
              </w:rPr>
            </w:pPr>
            <w:r w:rsidRPr="00184D3E">
              <w:rPr>
                <w:b/>
                <w:i/>
                <w:sz w:val="24"/>
                <w:szCs w:val="24"/>
              </w:rPr>
              <w:t xml:space="preserve">знание </w:t>
            </w:r>
            <w:r w:rsidRPr="00184D3E">
              <w:rPr>
                <w:sz w:val="24"/>
                <w:szCs w:val="24"/>
              </w:rPr>
              <w:t>основ и</w:t>
            </w:r>
            <w:r w:rsidRPr="00184D3E">
              <w:rPr>
                <w:b/>
                <w:i/>
                <w:sz w:val="24"/>
                <w:szCs w:val="24"/>
              </w:rPr>
              <w:t xml:space="preserve"> </w:t>
            </w:r>
            <w:r w:rsidRPr="00184D3E">
              <w:rPr>
                <w:sz w:val="24"/>
                <w:szCs w:val="24"/>
              </w:rPr>
              <w:t>специфики</w:t>
            </w:r>
            <w:r w:rsidRPr="00184D3E">
              <w:rPr>
                <w:i/>
                <w:sz w:val="24"/>
                <w:szCs w:val="24"/>
              </w:rPr>
              <w:t xml:space="preserve"> </w:t>
            </w:r>
            <w:r w:rsidRPr="00184D3E">
              <w:rPr>
                <w:sz w:val="24"/>
                <w:szCs w:val="24"/>
              </w:rPr>
              <w:t>управления городским и региональным развитием.</w:t>
            </w:r>
          </w:p>
        </w:tc>
        <w:tc>
          <w:tcPr>
            <w:tcW w:w="2822" w:type="dxa"/>
          </w:tcPr>
          <w:p w:rsidR="00CA1647" w:rsidRPr="00FA209E" w:rsidRDefault="00CA1647" w:rsidP="00CA1647">
            <w:pPr>
              <w:widowControl w:val="0"/>
              <w:jc w:val="center"/>
              <w:rPr>
                <w:b/>
                <w:sz w:val="24"/>
                <w:szCs w:val="24"/>
              </w:rPr>
            </w:pPr>
            <w:r w:rsidRPr="00FA209E">
              <w:rPr>
                <w:b/>
                <w:sz w:val="24"/>
                <w:szCs w:val="24"/>
              </w:rPr>
              <w:t>Задание 1</w:t>
            </w:r>
          </w:p>
          <w:p w:rsidR="00CA1647" w:rsidRPr="00FA209E" w:rsidRDefault="00CA1647" w:rsidP="00CA1647">
            <w:pPr>
              <w:widowControl w:val="0"/>
              <w:jc w:val="both"/>
              <w:rPr>
                <w:sz w:val="24"/>
                <w:szCs w:val="24"/>
              </w:rPr>
            </w:pPr>
            <w:r w:rsidRPr="00FA209E">
              <w:rPr>
                <w:sz w:val="24"/>
                <w:szCs w:val="24"/>
              </w:rPr>
              <w:t xml:space="preserve">Разработайте технико-экономическое обоснование проекта в сфере </w:t>
            </w:r>
            <w:proofErr w:type="spellStart"/>
            <w:r w:rsidRPr="00FA209E">
              <w:rPr>
                <w:sz w:val="24"/>
                <w:szCs w:val="24"/>
              </w:rPr>
              <w:t>ур</w:t>
            </w:r>
            <w:r>
              <w:rPr>
                <w:sz w:val="24"/>
                <w:szCs w:val="24"/>
              </w:rPr>
              <w:t>банистики</w:t>
            </w:r>
            <w:proofErr w:type="spellEnd"/>
            <w:r>
              <w:rPr>
                <w:sz w:val="24"/>
                <w:szCs w:val="24"/>
              </w:rPr>
              <w:t xml:space="preserve"> (концепцию проекта студент продумывает самостоятельно. Выбор территории для примера студент также определяет самостоятельно).</w:t>
            </w:r>
          </w:p>
          <w:p w:rsidR="00CA1647" w:rsidRPr="00FA209E" w:rsidRDefault="00CA1647" w:rsidP="00CA1647">
            <w:pPr>
              <w:widowControl w:val="0"/>
              <w:jc w:val="both"/>
              <w:rPr>
                <w:sz w:val="24"/>
                <w:szCs w:val="24"/>
              </w:rPr>
            </w:pPr>
          </w:p>
          <w:p w:rsidR="00CA1647" w:rsidRPr="00FA209E" w:rsidRDefault="00CA1647" w:rsidP="00CA1647">
            <w:pPr>
              <w:widowControl w:val="0"/>
              <w:jc w:val="center"/>
              <w:rPr>
                <w:b/>
                <w:sz w:val="24"/>
                <w:szCs w:val="24"/>
              </w:rPr>
            </w:pPr>
            <w:r w:rsidRPr="00FA209E">
              <w:rPr>
                <w:b/>
                <w:sz w:val="24"/>
                <w:szCs w:val="24"/>
              </w:rPr>
              <w:t>Задание 2</w:t>
            </w:r>
          </w:p>
          <w:p w:rsidR="00CA1647" w:rsidRPr="00FA209E" w:rsidRDefault="00CA1647" w:rsidP="00CA1647">
            <w:pPr>
              <w:widowControl w:val="0"/>
              <w:jc w:val="both"/>
              <w:rPr>
                <w:b/>
                <w:color w:val="0070C0"/>
                <w:sz w:val="24"/>
                <w:szCs w:val="24"/>
              </w:rPr>
            </w:pPr>
            <w:r w:rsidRPr="00FA209E">
              <w:rPr>
                <w:sz w:val="24"/>
                <w:szCs w:val="24"/>
              </w:rPr>
              <w:t>Разработайте коммерческое предложение по сбору социологических данных для проекта развития территории (общую идею проекта студент разрабатывает самостоятельно).</w:t>
            </w:r>
          </w:p>
        </w:tc>
      </w:tr>
      <w:tr w:rsidR="00FE0CE9" w:rsidRPr="00880A93" w:rsidTr="00CA1647">
        <w:tc>
          <w:tcPr>
            <w:tcW w:w="2291" w:type="dxa"/>
          </w:tcPr>
          <w:p w:rsidR="00FE0CE9" w:rsidRDefault="00FE0CE9" w:rsidP="00184D3E">
            <w:pPr>
              <w:widowControl w:val="0"/>
              <w:tabs>
                <w:tab w:val="left" w:pos="540"/>
              </w:tabs>
              <w:autoSpaceDE w:val="0"/>
              <w:autoSpaceDN w:val="0"/>
              <w:adjustRightInd w:val="0"/>
              <w:rPr>
                <w:sz w:val="24"/>
                <w:szCs w:val="24"/>
              </w:rPr>
            </w:pPr>
            <w:r w:rsidRPr="00734D12">
              <w:rPr>
                <w:sz w:val="24"/>
                <w:szCs w:val="24"/>
              </w:rPr>
              <w:t>ПКП-3</w:t>
            </w:r>
          </w:p>
          <w:p w:rsidR="00CA1647" w:rsidRPr="00851E55" w:rsidRDefault="00CA1647" w:rsidP="00184D3E">
            <w:pPr>
              <w:widowControl w:val="0"/>
              <w:tabs>
                <w:tab w:val="left" w:pos="540"/>
              </w:tabs>
              <w:autoSpaceDE w:val="0"/>
              <w:autoSpaceDN w:val="0"/>
              <w:adjustRightInd w:val="0"/>
              <w:rPr>
                <w:sz w:val="24"/>
                <w:szCs w:val="24"/>
              </w:rPr>
            </w:pPr>
            <w:r w:rsidRPr="00CA1647">
              <w:rPr>
                <w:sz w:val="24"/>
                <w:szCs w:val="24"/>
              </w:rPr>
              <w:t xml:space="preserve">Способность выстраивать коммуникации в проектной деятельности, защищать и </w:t>
            </w:r>
            <w:r w:rsidRPr="00CA1647">
              <w:rPr>
                <w:sz w:val="24"/>
                <w:szCs w:val="24"/>
              </w:rPr>
              <w:lastRenderedPageBreak/>
              <w:t>представлять их результаты</w:t>
            </w:r>
          </w:p>
        </w:tc>
        <w:tc>
          <w:tcPr>
            <w:tcW w:w="2321" w:type="dxa"/>
          </w:tcPr>
          <w:p w:rsidR="00CA1647" w:rsidRPr="00CA1647" w:rsidRDefault="00CA1647" w:rsidP="00CA1647">
            <w:pPr>
              <w:pStyle w:val="Style2"/>
              <w:numPr>
                <w:ilvl w:val="0"/>
                <w:numId w:val="15"/>
              </w:numPr>
              <w:spacing w:line="240" w:lineRule="auto"/>
              <w:ind w:left="70" w:firstLine="207"/>
              <w:rPr>
                <w:rFonts w:eastAsia="Calibri"/>
              </w:rPr>
            </w:pPr>
            <w:r w:rsidRPr="00CA1647">
              <w:lastRenderedPageBreak/>
              <w:t xml:space="preserve">Организует взаимодействие с заказчиком и другими структурными подразделениями, участвующими в исследовательской работе, </w:t>
            </w:r>
            <w:r w:rsidRPr="00CA1647">
              <w:lastRenderedPageBreak/>
              <w:t>исходя из целей и задач социологического проекта.</w:t>
            </w:r>
          </w:p>
          <w:p w:rsidR="00FE0CE9" w:rsidRPr="00CA1647" w:rsidRDefault="00CA1647" w:rsidP="00CA1647">
            <w:pPr>
              <w:pStyle w:val="Style2"/>
              <w:numPr>
                <w:ilvl w:val="0"/>
                <w:numId w:val="15"/>
              </w:numPr>
              <w:spacing w:line="240" w:lineRule="auto"/>
              <w:ind w:left="70" w:firstLine="207"/>
              <w:rPr>
                <w:rStyle w:val="FontStyle12"/>
                <w:rFonts w:eastAsia="Calibri"/>
                <w:sz w:val="24"/>
                <w:szCs w:val="24"/>
              </w:rPr>
            </w:pPr>
            <w:r w:rsidRPr="00CA1647">
              <w:rPr>
                <w:rFonts w:eastAsia="Calibri"/>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773" w:type="dxa"/>
          </w:tcPr>
          <w:p w:rsidR="00CA1647" w:rsidRPr="00CA1647" w:rsidRDefault="00CA1647" w:rsidP="00CA1647">
            <w:pPr>
              <w:pStyle w:val="Style2"/>
              <w:spacing w:line="240" w:lineRule="auto"/>
              <w:ind w:firstLine="340"/>
              <w:rPr>
                <w:rStyle w:val="FontStyle12"/>
                <w:rFonts w:eastAsia="Calibri"/>
              </w:rPr>
            </w:pPr>
            <w:r w:rsidRPr="00CA1647">
              <w:rPr>
                <w:rStyle w:val="FontStyle12"/>
                <w:rFonts w:eastAsia="Calibri"/>
              </w:rPr>
              <w:lastRenderedPageBreak/>
              <w:t xml:space="preserve">1. </w:t>
            </w:r>
            <w:r w:rsidRPr="00CA1647">
              <w:rPr>
                <w:rStyle w:val="FontStyle12"/>
                <w:rFonts w:eastAsia="Calibri"/>
                <w:b/>
                <w:i/>
              </w:rPr>
              <w:t>умение</w:t>
            </w:r>
            <w:r w:rsidRPr="00CA1647">
              <w:rPr>
                <w:rStyle w:val="FontStyle12"/>
                <w:rFonts w:eastAsia="Calibri"/>
              </w:rPr>
              <w:t xml:space="preserve"> организовать взаимодействие с заказчиком и другими структурными </w:t>
            </w:r>
            <w:r w:rsidRPr="00CA1647">
              <w:rPr>
                <w:rStyle w:val="FontStyle12"/>
                <w:rFonts w:eastAsia="Calibri"/>
              </w:rPr>
              <w:lastRenderedPageBreak/>
              <w:t xml:space="preserve">подразделениями, участвующими в исследовательской работе; </w:t>
            </w:r>
          </w:p>
          <w:p w:rsidR="00CA1647" w:rsidRPr="00CA1647" w:rsidRDefault="00CA1647" w:rsidP="00CA1647">
            <w:pPr>
              <w:pStyle w:val="Style2"/>
              <w:spacing w:line="240" w:lineRule="auto"/>
              <w:ind w:firstLine="340"/>
              <w:rPr>
                <w:rStyle w:val="FontStyle12"/>
                <w:rFonts w:eastAsia="Calibri"/>
              </w:rPr>
            </w:pPr>
            <w:r w:rsidRPr="00CA1647">
              <w:rPr>
                <w:rStyle w:val="FontStyle12"/>
                <w:rFonts w:eastAsia="Calibri"/>
              </w:rPr>
              <w:t xml:space="preserve"> </w:t>
            </w:r>
            <w:r w:rsidRPr="00CA1647">
              <w:rPr>
                <w:rStyle w:val="FontStyle12"/>
                <w:rFonts w:eastAsia="Calibri"/>
                <w:b/>
                <w:i/>
              </w:rPr>
              <w:t>знание</w:t>
            </w:r>
            <w:r w:rsidRPr="00CA1647">
              <w:rPr>
                <w:rStyle w:val="FontStyle12"/>
                <w:rFonts w:eastAsia="Calibri"/>
              </w:rPr>
              <w:t xml:space="preserve"> целей и задач социологического проекта, принципов взаимодействия с заказчиком и другими структурными подразделениями.</w:t>
            </w:r>
          </w:p>
          <w:p w:rsidR="00CA1647" w:rsidRPr="00CA1647" w:rsidRDefault="00CA1647" w:rsidP="00CA1647">
            <w:pPr>
              <w:pStyle w:val="Style2"/>
              <w:spacing w:line="240" w:lineRule="auto"/>
              <w:ind w:firstLine="340"/>
              <w:rPr>
                <w:rStyle w:val="FontStyle12"/>
                <w:rFonts w:eastAsia="Calibri"/>
              </w:rPr>
            </w:pPr>
            <w:r w:rsidRPr="00CA1647">
              <w:rPr>
                <w:rStyle w:val="FontStyle12"/>
                <w:rFonts w:eastAsia="Calibri"/>
              </w:rPr>
              <w:t xml:space="preserve">2. </w:t>
            </w:r>
            <w:r w:rsidRPr="00CA1647">
              <w:rPr>
                <w:rStyle w:val="FontStyle12"/>
                <w:rFonts w:eastAsia="Calibri"/>
                <w:b/>
                <w:i/>
              </w:rPr>
              <w:t>умение</w:t>
            </w:r>
            <w:r w:rsidRPr="00CA1647">
              <w:rPr>
                <w:rStyle w:val="FontStyle12"/>
                <w:rFonts w:eastAsia="Calibri"/>
              </w:rPr>
              <w:t xml:space="preserve"> 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FE0CE9" w:rsidRPr="00283D8E" w:rsidRDefault="00CA1647" w:rsidP="00CA1647">
            <w:pPr>
              <w:pStyle w:val="Style2"/>
              <w:spacing w:line="240" w:lineRule="auto"/>
              <w:rPr>
                <w:rStyle w:val="FontStyle12"/>
                <w:rFonts w:eastAsia="Calibri"/>
              </w:rPr>
            </w:pPr>
            <w:r w:rsidRPr="00CA1647">
              <w:rPr>
                <w:rStyle w:val="FontStyle12"/>
                <w:rFonts w:eastAsia="Calibri"/>
                <w:b/>
                <w:i/>
              </w:rPr>
              <w:t>знание</w:t>
            </w:r>
            <w:r w:rsidRPr="00CA1647">
              <w:rPr>
                <w:rStyle w:val="FontStyle12"/>
                <w:rFonts w:eastAsia="Calibri"/>
              </w:rPr>
              <w:t xml:space="preserve"> исследовательской этики социального взаимодействия с заказчиком.</w:t>
            </w:r>
          </w:p>
        </w:tc>
        <w:tc>
          <w:tcPr>
            <w:tcW w:w="2822" w:type="dxa"/>
          </w:tcPr>
          <w:p w:rsidR="00FE0CE9" w:rsidRPr="00397E46" w:rsidRDefault="00FE0CE9" w:rsidP="00B31D87">
            <w:pPr>
              <w:widowControl w:val="0"/>
              <w:jc w:val="center"/>
              <w:rPr>
                <w:b/>
                <w:sz w:val="24"/>
                <w:szCs w:val="24"/>
              </w:rPr>
            </w:pPr>
            <w:r w:rsidRPr="00397E46">
              <w:rPr>
                <w:b/>
                <w:sz w:val="24"/>
                <w:szCs w:val="24"/>
              </w:rPr>
              <w:lastRenderedPageBreak/>
              <w:t>Задание 1</w:t>
            </w:r>
          </w:p>
          <w:p w:rsidR="00A475D8" w:rsidRPr="00397E46" w:rsidRDefault="00397E46" w:rsidP="008B6DCD">
            <w:pPr>
              <w:widowControl w:val="0"/>
              <w:jc w:val="both"/>
              <w:rPr>
                <w:sz w:val="24"/>
                <w:szCs w:val="24"/>
              </w:rPr>
            </w:pPr>
            <w:r w:rsidRPr="00397E46">
              <w:rPr>
                <w:sz w:val="24"/>
                <w:szCs w:val="24"/>
              </w:rPr>
              <w:t xml:space="preserve">Взяв за основу любой социальный проект, на основе имеющихся данных, которые содержатся в открытых </w:t>
            </w:r>
            <w:r w:rsidRPr="00397E46">
              <w:rPr>
                <w:sz w:val="24"/>
                <w:szCs w:val="24"/>
              </w:rPr>
              <w:lastRenderedPageBreak/>
              <w:t>источниках, проанализируйте внешнее дальнее окружение проекта. Дайте характеристику факторам, влияющим на реализацию проекта. Какие из них являются ключевыми? Какой социальный эффект от реализации проекта ожидается? Обоснуйте свой ответ и представьте результаты исследования.</w:t>
            </w:r>
          </w:p>
          <w:p w:rsidR="00397E46" w:rsidRDefault="00397E46" w:rsidP="00A475D8">
            <w:pPr>
              <w:widowControl w:val="0"/>
              <w:jc w:val="center"/>
              <w:rPr>
                <w:b/>
                <w:sz w:val="24"/>
                <w:szCs w:val="24"/>
              </w:rPr>
            </w:pPr>
          </w:p>
          <w:p w:rsidR="00A475D8" w:rsidRPr="00397E46" w:rsidRDefault="00A475D8" w:rsidP="00A475D8">
            <w:pPr>
              <w:widowControl w:val="0"/>
              <w:jc w:val="center"/>
              <w:rPr>
                <w:b/>
                <w:sz w:val="24"/>
                <w:szCs w:val="24"/>
              </w:rPr>
            </w:pPr>
            <w:r w:rsidRPr="00397E46">
              <w:rPr>
                <w:b/>
                <w:sz w:val="24"/>
                <w:szCs w:val="24"/>
              </w:rPr>
              <w:t>Задание 2</w:t>
            </w:r>
          </w:p>
          <w:p w:rsidR="00FE0CE9" w:rsidRPr="00397E46" w:rsidRDefault="00A475D8" w:rsidP="008B6DCD">
            <w:pPr>
              <w:jc w:val="both"/>
              <w:rPr>
                <w:b/>
                <w:bCs/>
                <w:sz w:val="24"/>
                <w:szCs w:val="24"/>
              </w:rPr>
            </w:pPr>
            <w:r w:rsidRPr="00397E46">
              <w:rPr>
                <w:sz w:val="24"/>
                <w:szCs w:val="24"/>
              </w:rPr>
              <w:t>Взяв за основу любой социальный проект</w:t>
            </w:r>
            <w:r w:rsidR="00BF4C84" w:rsidRPr="00397E46">
              <w:rPr>
                <w:sz w:val="24"/>
                <w:szCs w:val="24"/>
              </w:rPr>
              <w:t>,</w:t>
            </w:r>
            <w:r w:rsidRPr="00397E46">
              <w:rPr>
                <w:sz w:val="24"/>
                <w:szCs w:val="24"/>
              </w:rPr>
              <w:t xml:space="preserve"> на основе имеющихся данных, </w:t>
            </w:r>
            <w:r w:rsidR="00BF4C84" w:rsidRPr="00397E46">
              <w:rPr>
                <w:sz w:val="24"/>
                <w:szCs w:val="24"/>
              </w:rPr>
              <w:t xml:space="preserve">которые </w:t>
            </w:r>
            <w:r w:rsidRPr="00397E46">
              <w:rPr>
                <w:sz w:val="24"/>
                <w:szCs w:val="24"/>
              </w:rPr>
              <w:t>содержа</w:t>
            </w:r>
            <w:r w:rsidR="00BF4C84" w:rsidRPr="00397E46">
              <w:rPr>
                <w:sz w:val="24"/>
                <w:szCs w:val="24"/>
              </w:rPr>
              <w:t>т</w:t>
            </w:r>
            <w:r w:rsidRPr="00397E46">
              <w:rPr>
                <w:sz w:val="24"/>
                <w:szCs w:val="24"/>
              </w:rPr>
              <w:t>ся в открытых источниках</w:t>
            </w:r>
            <w:r w:rsidR="00BF4C84" w:rsidRPr="00397E46">
              <w:rPr>
                <w:sz w:val="24"/>
                <w:szCs w:val="24"/>
              </w:rPr>
              <w:t>,</w:t>
            </w:r>
            <w:r w:rsidRPr="00397E46">
              <w:rPr>
                <w:sz w:val="24"/>
                <w:szCs w:val="24"/>
              </w:rPr>
              <w:t xml:space="preserve"> проанализируйте внешнее</w:t>
            </w:r>
            <w:r w:rsidR="00397E46">
              <w:rPr>
                <w:sz w:val="24"/>
                <w:szCs w:val="24"/>
              </w:rPr>
              <w:t xml:space="preserve"> ближнее</w:t>
            </w:r>
            <w:r w:rsidRPr="00397E46">
              <w:rPr>
                <w:sz w:val="24"/>
                <w:szCs w:val="24"/>
              </w:rPr>
              <w:t xml:space="preserve"> окружение проекта. На какую целевую аудиторию рассчитан проект? </w:t>
            </w:r>
            <w:r w:rsidR="00BF4C84" w:rsidRPr="00397E46">
              <w:rPr>
                <w:sz w:val="24"/>
                <w:szCs w:val="24"/>
              </w:rPr>
              <w:t xml:space="preserve">Какой эффект </w:t>
            </w:r>
            <w:r w:rsidR="008B6DCD">
              <w:rPr>
                <w:sz w:val="24"/>
                <w:szCs w:val="24"/>
              </w:rPr>
              <w:t>для жителей территории ожидается</w:t>
            </w:r>
            <w:r w:rsidR="00BF4C84" w:rsidRPr="00397E46">
              <w:rPr>
                <w:sz w:val="24"/>
                <w:szCs w:val="24"/>
              </w:rPr>
              <w:t xml:space="preserve">? </w:t>
            </w:r>
            <w:r w:rsidRPr="00397E46">
              <w:rPr>
                <w:sz w:val="24"/>
                <w:szCs w:val="24"/>
              </w:rPr>
              <w:t>Обоснуйте свои ответы</w:t>
            </w:r>
            <w:r w:rsidR="00BF4C84" w:rsidRPr="00397E46">
              <w:rPr>
                <w:sz w:val="24"/>
                <w:szCs w:val="24"/>
              </w:rPr>
              <w:t xml:space="preserve"> и представьте результаты исследования.</w:t>
            </w:r>
          </w:p>
        </w:tc>
      </w:tr>
      <w:tr w:rsidR="00FE0CE9" w:rsidRPr="00880A93" w:rsidTr="00CA1647">
        <w:tc>
          <w:tcPr>
            <w:tcW w:w="2291" w:type="dxa"/>
          </w:tcPr>
          <w:p w:rsidR="00FE0CE9" w:rsidRDefault="00FE0CE9" w:rsidP="00184D3E">
            <w:pPr>
              <w:widowControl w:val="0"/>
              <w:tabs>
                <w:tab w:val="left" w:pos="540"/>
              </w:tabs>
              <w:autoSpaceDE w:val="0"/>
              <w:autoSpaceDN w:val="0"/>
              <w:adjustRightInd w:val="0"/>
              <w:rPr>
                <w:noProof/>
                <w:sz w:val="24"/>
                <w:szCs w:val="24"/>
              </w:rPr>
            </w:pPr>
            <w:r w:rsidRPr="00880A93">
              <w:rPr>
                <w:noProof/>
                <w:sz w:val="24"/>
                <w:szCs w:val="24"/>
              </w:rPr>
              <w:lastRenderedPageBreak/>
              <w:t>ПКП-</w:t>
            </w:r>
            <w:r>
              <w:rPr>
                <w:noProof/>
                <w:sz w:val="24"/>
                <w:szCs w:val="24"/>
              </w:rPr>
              <w:t>5</w:t>
            </w:r>
          </w:p>
          <w:p w:rsidR="000C7B7C" w:rsidRPr="00880A93" w:rsidRDefault="000C7B7C" w:rsidP="00184D3E">
            <w:pPr>
              <w:widowControl w:val="0"/>
              <w:tabs>
                <w:tab w:val="left" w:pos="540"/>
              </w:tabs>
              <w:autoSpaceDE w:val="0"/>
              <w:autoSpaceDN w:val="0"/>
              <w:adjustRightInd w:val="0"/>
              <w:rPr>
                <w:sz w:val="24"/>
                <w:szCs w:val="24"/>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w:t>
            </w:r>
          </w:p>
        </w:tc>
        <w:tc>
          <w:tcPr>
            <w:tcW w:w="2321" w:type="dxa"/>
          </w:tcPr>
          <w:p w:rsidR="000C7B7C" w:rsidRPr="00900158" w:rsidRDefault="000C7B7C" w:rsidP="000C7B7C">
            <w:pPr>
              <w:pStyle w:val="Style2"/>
              <w:numPr>
                <w:ilvl w:val="0"/>
                <w:numId w:val="28"/>
              </w:numPr>
              <w:spacing w:line="240" w:lineRule="auto"/>
              <w:ind w:left="11" w:firstLine="567"/>
              <w:rPr>
                <w:rFonts w:eastAsia="Calibri"/>
              </w:rPr>
            </w:pPr>
            <w:r w:rsidRPr="00900158">
              <w:rPr>
                <w:color w:val="000000"/>
              </w:rPr>
              <w:t>Разрабатывает аналитические материалы, прогнозы пространственного развития территорий</w:t>
            </w:r>
            <w:r w:rsidRPr="00900158">
              <w:t>, применяет методы оценки эффективности градостроительных решений.</w:t>
            </w:r>
          </w:p>
          <w:p w:rsidR="00FE0CE9" w:rsidRPr="003E2FF8" w:rsidRDefault="000C7B7C" w:rsidP="000C7B7C">
            <w:pPr>
              <w:pStyle w:val="Style2"/>
              <w:numPr>
                <w:ilvl w:val="0"/>
                <w:numId w:val="28"/>
              </w:numPr>
              <w:spacing w:line="240" w:lineRule="auto"/>
              <w:ind w:left="11" w:firstLine="567"/>
              <w:rPr>
                <w:rStyle w:val="FontStyle12"/>
                <w:rFonts w:eastAsia="Calibri"/>
              </w:rPr>
            </w:pPr>
            <w:r w:rsidRPr="00283D8E">
              <w:t xml:space="preserve">Владеет </w:t>
            </w:r>
            <w:r w:rsidRPr="00283D8E">
              <w:lastRenderedPageBreak/>
              <w:t>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w:t>
            </w:r>
          </w:p>
        </w:tc>
        <w:tc>
          <w:tcPr>
            <w:tcW w:w="2773" w:type="dxa"/>
          </w:tcPr>
          <w:p w:rsidR="000C7B7C" w:rsidRPr="00184D3E" w:rsidRDefault="00FE0CE9" w:rsidP="000C7B7C">
            <w:pPr>
              <w:jc w:val="both"/>
              <w:rPr>
                <w:color w:val="000000"/>
                <w:sz w:val="24"/>
                <w:szCs w:val="24"/>
              </w:rPr>
            </w:pPr>
            <w:r w:rsidRPr="00283D8E">
              <w:lastRenderedPageBreak/>
              <w:t xml:space="preserve"> </w:t>
            </w:r>
            <w:r w:rsidR="000C7B7C" w:rsidRPr="00184D3E">
              <w:rPr>
                <w:b/>
                <w:i/>
                <w:sz w:val="24"/>
                <w:szCs w:val="24"/>
              </w:rPr>
              <w:t>1.</w:t>
            </w:r>
            <w:r w:rsidR="000C7B7C" w:rsidRPr="00184D3E">
              <w:rPr>
                <w:sz w:val="24"/>
                <w:szCs w:val="24"/>
              </w:rPr>
              <w:t xml:space="preserve"> </w:t>
            </w:r>
            <w:r w:rsidR="000C7B7C" w:rsidRPr="00184D3E">
              <w:rPr>
                <w:b/>
                <w:i/>
                <w:sz w:val="24"/>
                <w:szCs w:val="24"/>
              </w:rPr>
              <w:t>умение</w:t>
            </w:r>
            <w:r w:rsidR="000C7B7C" w:rsidRPr="00184D3E">
              <w:rPr>
                <w:sz w:val="24"/>
                <w:szCs w:val="24"/>
              </w:rPr>
              <w:t xml:space="preserve"> </w:t>
            </w:r>
            <w:r w:rsidR="000C7B7C">
              <w:rPr>
                <w:sz w:val="24"/>
                <w:szCs w:val="24"/>
              </w:rPr>
              <w:t>разрабатывать</w:t>
            </w:r>
            <w:r w:rsidR="000C7B7C" w:rsidRPr="00184D3E">
              <w:rPr>
                <w:sz w:val="24"/>
                <w:szCs w:val="24"/>
              </w:rPr>
              <w:t xml:space="preserve"> аналитические материалы, прогнозы пространственного развития территорий</w:t>
            </w:r>
            <w:r w:rsidR="000C7B7C" w:rsidRPr="00184D3E">
              <w:rPr>
                <w:i/>
                <w:sz w:val="24"/>
                <w:szCs w:val="24"/>
              </w:rPr>
              <w:t xml:space="preserve">; </w:t>
            </w:r>
          </w:p>
          <w:p w:rsidR="000C7B7C" w:rsidRPr="00184D3E" w:rsidRDefault="000C7B7C" w:rsidP="000C7B7C">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метод</w:t>
            </w:r>
            <w:r>
              <w:rPr>
                <w:color w:val="000000"/>
                <w:sz w:val="24"/>
                <w:szCs w:val="24"/>
                <w:shd w:val="clear" w:color="auto" w:fill="FFFFFF"/>
              </w:rPr>
              <w:t>ов</w:t>
            </w:r>
            <w:r w:rsidRPr="00184D3E">
              <w:rPr>
                <w:color w:val="000000"/>
                <w:sz w:val="24"/>
                <w:szCs w:val="24"/>
                <w:shd w:val="clear" w:color="auto" w:fill="FFFFFF"/>
              </w:rPr>
              <w:t xml:space="preserve"> оценки эффективности </w:t>
            </w:r>
            <w:r w:rsidRPr="00184D3E">
              <w:rPr>
                <w:color w:val="000000"/>
                <w:sz w:val="24"/>
                <w:szCs w:val="24"/>
                <w:shd w:val="clear" w:color="auto" w:fill="FFFFFF"/>
              </w:rPr>
              <w:lastRenderedPageBreak/>
              <w:t>градостроительных решений.</w:t>
            </w:r>
          </w:p>
          <w:p w:rsidR="000C7B7C" w:rsidRPr="00184D3E" w:rsidRDefault="000C7B7C" w:rsidP="000C7B7C">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разрабатывать</w:t>
            </w:r>
            <w:r w:rsidRPr="00184D3E">
              <w:rPr>
                <w:sz w:val="24"/>
                <w:szCs w:val="24"/>
              </w:rPr>
              <w:t xml:space="preserve"> проект пространственного развития территории, плана его реализации</w:t>
            </w:r>
            <w:r w:rsidRPr="00184D3E">
              <w:rPr>
                <w:b/>
                <w:i/>
                <w:sz w:val="24"/>
                <w:szCs w:val="24"/>
              </w:rPr>
              <w:t>;</w:t>
            </w:r>
          </w:p>
          <w:p w:rsidR="00FE0CE9" w:rsidRPr="00283D8E" w:rsidRDefault="000C7B7C" w:rsidP="000C7B7C">
            <w:pPr>
              <w:pStyle w:val="Style2"/>
              <w:spacing w:line="240" w:lineRule="auto"/>
              <w:rPr>
                <w:rStyle w:val="FontStyle12"/>
                <w:rFonts w:eastAsia="Calibri"/>
              </w:rPr>
            </w:pPr>
            <w:r w:rsidRPr="00184D3E">
              <w:rPr>
                <w:b/>
                <w:i/>
              </w:rPr>
              <w:t xml:space="preserve">знание </w:t>
            </w:r>
            <w:r>
              <w:t>методов</w:t>
            </w:r>
            <w:r w:rsidRPr="00184D3E">
              <w:t xml:space="preserve"> </w:t>
            </w:r>
            <w:r>
              <w:t xml:space="preserve">расчета рисков проектов </w:t>
            </w:r>
            <w:r w:rsidRPr="00184D3E">
              <w:t>пространственного развития территории</w:t>
            </w:r>
            <w:r>
              <w:t xml:space="preserve">, </w:t>
            </w:r>
            <w:r w:rsidRPr="00184D3E">
              <w:t>оценки его социальной эффективности.</w:t>
            </w:r>
          </w:p>
        </w:tc>
        <w:tc>
          <w:tcPr>
            <w:tcW w:w="2822" w:type="dxa"/>
          </w:tcPr>
          <w:p w:rsidR="00FE0CE9" w:rsidRPr="00900158" w:rsidRDefault="0083494E" w:rsidP="0083494E">
            <w:pPr>
              <w:widowControl w:val="0"/>
              <w:jc w:val="center"/>
              <w:rPr>
                <w:b/>
                <w:sz w:val="24"/>
                <w:szCs w:val="24"/>
              </w:rPr>
            </w:pPr>
            <w:r w:rsidRPr="00900158">
              <w:rPr>
                <w:b/>
                <w:sz w:val="24"/>
                <w:szCs w:val="24"/>
              </w:rPr>
              <w:lastRenderedPageBreak/>
              <w:t>Задание 1</w:t>
            </w:r>
          </w:p>
          <w:p w:rsidR="00FE0CE9" w:rsidRPr="001E4443" w:rsidRDefault="0083494E" w:rsidP="00900158">
            <w:pPr>
              <w:widowControl w:val="0"/>
              <w:jc w:val="both"/>
              <w:rPr>
                <w:b/>
                <w:sz w:val="24"/>
                <w:szCs w:val="24"/>
              </w:rPr>
            </w:pPr>
            <w:r w:rsidRPr="0083494E">
              <w:rPr>
                <w:sz w:val="24"/>
                <w:szCs w:val="24"/>
              </w:rPr>
              <w:t xml:space="preserve">Взять для </w:t>
            </w:r>
            <w:r w:rsidR="00900158">
              <w:rPr>
                <w:sz w:val="24"/>
                <w:szCs w:val="24"/>
              </w:rPr>
              <w:t>примера</w:t>
            </w:r>
            <w:r w:rsidRPr="0083494E">
              <w:rPr>
                <w:sz w:val="24"/>
                <w:szCs w:val="24"/>
              </w:rPr>
              <w:t xml:space="preserve"> люб</w:t>
            </w:r>
            <w:r w:rsidR="00900158">
              <w:rPr>
                <w:sz w:val="24"/>
                <w:szCs w:val="24"/>
              </w:rPr>
              <w:t>ой город</w:t>
            </w:r>
            <w:r w:rsidRPr="0083494E">
              <w:rPr>
                <w:sz w:val="24"/>
                <w:szCs w:val="24"/>
              </w:rPr>
              <w:t>. Определить стратегическую цель и задачи е</w:t>
            </w:r>
            <w:r w:rsidR="00900158">
              <w:rPr>
                <w:sz w:val="24"/>
                <w:szCs w:val="24"/>
              </w:rPr>
              <w:t>го пространственного</w:t>
            </w:r>
            <w:r w:rsidRPr="0083494E">
              <w:rPr>
                <w:sz w:val="24"/>
                <w:szCs w:val="24"/>
              </w:rPr>
              <w:t xml:space="preserve"> развития. Составить пул проектов, которые могли бы </w:t>
            </w:r>
            <w:r w:rsidRPr="0083494E">
              <w:rPr>
                <w:sz w:val="24"/>
                <w:szCs w:val="24"/>
              </w:rPr>
              <w:lastRenderedPageBreak/>
              <w:t xml:space="preserve">помочь в достижении </w:t>
            </w:r>
            <w:r w:rsidRPr="001E4443">
              <w:rPr>
                <w:sz w:val="24"/>
                <w:szCs w:val="24"/>
              </w:rPr>
              <w:t xml:space="preserve">стратегических задач развития </w:t>
            </w:r>
            <w:r w:rsidR="00900158" w:rsidRPr="001E4443">
              <w:rPr>
                <w:sz w:val="24"/>
                <w:szCs w:val="24"/>
              </w:rPr>
              <w:t>территории</w:t>
            </w:r>
            <w:r w:rsidRPr="001E4443">
              <w:rPr>
                <w:sz w:val="24"/>
                <w:szCs w:val="24"/>
              </w:rPr>
              <w:t xml:space="preserve">. </w:t>
            </w:r>
            <w:r w:rsidR="00900158" w:rsidRPr="001E4443">
              <w:rPr>
                <w:sz w:val="24"/>
                <w:szCs w:val="24"/>
              </w:rPr>
              <w:t xml:space="preserve">Оцените эффективность принятых решений. </w:t>
            </w:r>
          </w:p>
          <w:p w:rsidR="00FE0CE9" w:rsidRPr="001E4443" w:rsidRDefault="00FE0CE9" w:rsidP="00B31D87">
            <w:pPr>
              <w:widowControl w:val="0"/>
              <w:jc w:val="center"/>
              <w:rPr>
                <w:b/>
                <w:sz w:val="24"/>
                <w:szCs w:val="24"/>
              </w:rPr>
            </w:pPr>
            <w:r w:rsidRPr="001E4443">
              <w:rPr>
                <w:b/>
                <w:sz w:val="24"/>
                <w:szCs w:val="24"/>
              </w:rPr>
              <w:t>Задание 2</w:t>
            </w:r>
          </w:p>
          <w:p w:rsidR="00900158" w:rsidRPr="00900158" w:rsidRDefault="00900158" w:rsidP="001E4443">
            <w:pPr>
              <w:widowControl w:val="0"/>
              <w:jc w:val="both"/>
              <w:rPr>
                <w:sz w:val="24"/>
                <w:szCs w:val="24"/>
              </w:rPr>
            </w:pPr>
            <w:r w:rsidRPr="001E4443">
              <w:rPr>
                <w:sz w:val="24"/>
                <w:szCs w:val="24"/>
              </w:rPr>
              <w:t>Взять для примера любой город. Определить с</w:t>
            </w:r>
            <w:r w:rsidR="001E4443" w:rsidRPr="001E4443">
              <w:rPr>
                <w:sz w:val="24"/>
                <w:szCs w:val="24"/>
              </w:rPr>
              <w:t>пецифику</w:t>
            </w:r>
            <w:r w:rsidRPr="001E4443">
              <w:rPr>
                <w:sz w:val="24"/>
                <w:szCs w:val="24"/>
              </w:rPr>
              <w:t xml:space="preserve"> его пространственного развития.</w:t>
            </w:r>
            <w:r w:rsidR="001E4443" w:rsidRPr="001E4443">
              <w:rPr>
                <w:sz w:val="24"/>
                <w:szCs w:val="24"/>
              </w:rPr>
              <w:t xml:space="preserve"> Предложить портфель проектов</w:t>
            </w:r>
            <w:r w:rsidR="001E4443">
              <w:rPr>
                <w:sz w:val="24"/>
                <w:szCs w:val="24"/>
              </w:rPr>
              <w:t xml:space="preserve"> для развития территории</w:t>
            </w:r>
            <w:r w:rsidR="001E4443" w:rsidRPr="001E4443">
              <w:rPr>
                <w:sz w:val="24"/>
                <w:szCs w:val="24"/>
              </w:rPr>
              <w:t xml:space="preserve"> реализации с учетом имеющихся рисков, оценки </w:t>
            </w:r>
            <w:r w:rsidR="001E4443">
              <w:rPr>
                <w:sz w:val="24"/>
                <w:szCs w:val="24"/>
              </w:rPr>
              <w:t xml:space="preserve">их </w:t>
            </w:r>
            <w:r w:rsidR="001E4443" w:rsidRPr="001E4443">
              <w:rPr>
                <w:sz w:val="24"/>
                <w:szCs w:val="24"/>
              </w:rPr>
              <w:t>социальной эффективности.</w:t>
            </w:r>
          </w:p>
        </w:tc>
      </w:tr>
    </w:tbl>
    <w:p w:rsidR="004C162C" w:rsidRPr="00880A93" w:rsidRDefault="004C162C" w:rsidP="004C162C">
      <w:pPr>
        <w:spacing w:after="160" w:line="259" w:lineRule="auto"/>
        <w:jc w:val="right"/>
        <w:rPr>
          <w:sz w:val="24"/>
          <w:szCs w:val="24"/>
        </w:rPr>
      </w:pPr>
    </w:p>
    <w:bookmarkEnd w:id="5"/>
    <w:p w:rsidR="00887B79" w:rsidRPr="0083494E" w:rsidRDefault="00F9686D" w:rsidP="00887B79">
      <w:pPr>
        <w:rPr>
          <w:b/>
          <w:sz w:val="28"/>
          <w:szCs w:val="28"/>
          <w:lang w:eastAsia="en-US"/>
        </w:rPr>
      </w:pPr>
      <w:r w:rsidRPr="0083494E">
        <w:rPr>
          <w:b/>
          <w:sz w:val="28"/>
          <w:szCs w:val="28"/>
          <w:lang w:eastAsia="en-US"/>
        </w:rPr>
        <w:t>Примерный п</w:t>
      </w:r>
      <w:r w:rsidR="005A2ADC" w:rsidRPr="0083494E">
        <w:rPr>
          <w:b/>
          <w:sz w:val="28"/>
          <w:szCs w:val="28"/>
          <w:lang w:eastAsia="en-US"/>
        </w:rPr>
        <w:t xml:space="preserve">еречень вопросов для подготовки к </w:t>
      </w:r>
      <w:r w:rsidR="00DB52B8" w:rsidRPr="0083494E">
        <w:rPr>
          <w:b/>
          <w:sz w:val="28"/>
          <w:szCs w:val="28"/>
          <w:lang w:eastAsia="en-US"/>
        </w:rPr>
        <w:t>зачету</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Понятие и сущность социального проекта.</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Признаки социального проекта и его роль в развитии урбанизированных пространств.</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Типология социальных проектов.</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Специфика разработки социальных проектов в современных условиях.</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 xml:space="preserve">Сущность социального проектирования в </w:t>
      </w:r>
      <w:proofErr w:type="spellStart"/>
      <w:r w:rsidRPr="0083494E">
        <w:rPr>
          <w:rFonts w:ascii="Times New Roman" w:hAnsi="Times New Roman"/>
          <w:sz w:val="28"/>
          <w:szCs w:val="28"/>
          <w:lang w:eastAsia="en-US"/>
        </w:rPr>
        <w:t>урбанистике</w:t>
      </w:r>
      <w:proofErr w:type="spellEnd"/>
      <w:r w:rsidRPr="0083494E">
        <w:rPr>
          <w:rFonts w:ascii="Times New Roman" w:hAnsi="Times New Roman"/>
          <w:sz w:val="28"/>
          <w:szCs w:val="28"/>
          <w:lang w:eastAsia="en-US"/>
        </w:rPr>
        <w:t>.</w:t>
      </w:r>
    </w:p>
    <w:p w:rsidR="003C5336"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 xml:space="preserve">Модели жизненного цикла социального проекта. </w:t>
      </w:r>
    </w:p>
    <w:p w:rsidR="00C15637" w:rsidRPr="0083494E" w:rsidRDefault="003C5336"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К</w:t>
      </w:r>
      <w:r w:rsidR="00C15637" w:rsidRPr="0083494E">
        <w:rPr>
          <w:rFonts w:ascii="Times New Roman" w:hAnsi="Times New Roman"/>
          <w:sz w:val="28"/>
          <w:szCs w:val="28"/>
          <w:lang w:eastAsia="en-US"/>
        </w:rPr>
        <w:t xml:space="preserve">лючевые закономерности </w:t>
      </w:r>
      <w:r w:rsidRPr="0083494E">
        <w:rPr>
          <w:rFonts w:ascii="Times New Roman" w:hAnsi="Times New Roman"/>
          <w:sz w:val="28"/>
          <w:szCs w:val="28"/>
          <w:lang w:eastAsia="en-US"/>
        </w:rPr>
        <w:t xml:space="preserve">и принципы </w:t>
      </w:r>
      <w:r w:rsidR="00C15637" w:rsidRPr="0083494E">
        <w:rPr>
          <w:rFonts w:ascii="Times New Roman" w:hAnsi="Times New Roman"/>
          <w:sz w:val="28"/>
          <w:szCs w:val="28"/>
          <w:lang w:eastAsia="en-US"/>
        </w:rPr>
        <w:t>разработки жизненного цикла</w:t>
      </w:r>
      <w:r w:rsidRPr="0083494E">
        <w:rPr>
          <w:rFonts w:ascii="Times New Roman" w:hAnsi="Times New Roman"/>
          <w:sz w:val="28"/>
          <w:szCs w:val="28"/>
          <w:lang w:eastAsia="en-US"/>
        </w:rPr>
        <w:t xml:space="preserve"> социального проекта</w:t>
      </w:r>
      <w:r w:rsidR="00C15637" w:rsidRPr="0083494E">
        <w:rPr>
          <w:rFonts w:ascii="Times New Roman" w:hAnsi="Times New Roman"/>
          <w:sz w:val="28"/>
          <w:szCs w:val="28"/>
          <w:lang w:eastAsia="en-US"/>
        </w:rPr>
        <w:t>.</w:t>
      </w:r>
    </w:p>
    <w:p w:rsidR="00C15637" w:rsidRPr="0083494E" w:rsidRDefault="003C5336"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Методы анализа факторов внешнего</w:t>
      </w:r>
      <w:r w:rsidR="00C15637" w:rsidRPr="0083494E">
        <w:rPr>
          <w:rFonts w:ascii="Times New Roman" w:hAnsi="Times New Roman"/>
          <w:sz w:val="28"/>
          <w:szCs w:val="28"/>
          <w:lang w:eastAsia="en-US"/>
        </w:rPr>
        <w:t xml:space="preserve"> окружени</w:t>
      </w:r>
      <w:r w:rsidRPr="0083494E">
        <w:rPr>
          <w:rFonts w:ascii="Times New Roman" w:hAnsi="Times New Roman"/>
          <w:sz w:val="28"/>
          <w:szCs w:val="28"/>
          <w:lang w:eastAsia="en-US"/>
        </w:rPr>
        <w:t>я</w:t>
      </w:r>
      <w:r w:rsidR="00C15637" w:rsidRPr="0083494E">
        <w:rPr>
          <w:rFonts w:ascii="Times New Roman" w:hAnsi="Times New Roman"/>
          <w:sz w:val="28"/>
          <w:szCs w:val="28"/>
          <w:lang w:eastAsia="en-US"/>
        </w:rPr>
        <w:t xml:space="preserve"> социального проекта. Методы исследования </w:t>
      </w:r>
      <w:r w:rsidRPr="0083494E">
        <w:rPr>
          <w:rFonts w:ascii="Times New Roman" w:hAnsi="Times New Roman"/>
          <w:sz w:val="28"/>
          <w:szCs w:val="28"/>
          <w:lang w:eastAsia="en-US"/>
        </w:rPr>
        <w:t>целевой аудитории социального</w:t>
      </w:r>
      <w:r w:rsidR="00C15637" w:rsidRPr="0083494E">
        <w:rPr>
          <w:rFonts w:ascii="Times New Roman" w:hAnsi="Times New Roman"/>
          <w:sz w:val="28"/>
          <w:szCs w:val="28"/>
          <w:lang w:eastAsia="en-US"/>
        </w:rPr>
        <w:t xml:space="preserve"> проекта.</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Модели организационной зрелости управления проектами.</w:t>
      </w:r>
    </w:p>
    <w:p w:rsidR="00C15637" w:rsidRPr="0083494E" w:rsidRDefault="00F2261F"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Специфика</w:t>
      </w:r>
      <w:r w:rsidR="003C5336" w:rsidRPr="0083494E">
        <w:rPr>
          <w:rFonts w:ascii="Times New Roman" w:hAnsi="Times New Roman"/>
          <w:sz w:val="28"/>
          <w:szCs w:val="28"/>
          <w:lang w:eastAsia="en-US"/>
        </w:rPr>
        <w:t xml:space="preserve"> п</w:t>
      </w:r>
      <w:r w:rsidR="00C15637" w:rsidRPr="0083494E">
        <w:rPr>
          <w:rFonts w:ascii="Times New Roman" w:hAnsi="Times New Roman"/>
          <w:sz w:val="28"/>
          <w:szCs w:val="28"/>
          <w:lang w:eastAsia="en-US"/>
        </w:rPr>
        <w:t>ланировани</w:t>
      </w:r>
      <w:r w:rsidR="003C5336" w:rsidRPr="0083494E">
        <w:rPr>
          <w:rFonts w:ascii="Times New Roman" w:hAnsi="Times New Roman"/>
          <w:sz w:val="28"/>
          <w:szCs w:val="28"/>
          <w:lang w:eastAsia="en-US"/>
        </w:rPr>
        <w:t>я социальных проектов</w:t>
      </w:r>
      <w:r w:rsidRPr="0083494E">
        <w:rPr>
          <w:rFonts w:ascii="Times New Roman" w:hAnsi="Times New Roman"/>
          <w:sz w:val="28"/>
          <w:szCs w:val="28"/>
          <w:lang w:eastAsia="en-US"/>
        </w:rPr>
        <w:t xml:space="preserve"> в </w:t>
      </w:r>
      <w:proofErr w:type="spellStart"/>
      <w:r w:rsidRPr="0083494E">
        <w:rPr>
          <w:rFonts w:ascii="Times New Roman" w:hAnsi="Times New Roman"/>
          <w:sz w:val="28"/>
          <w:szCs w:val="28"/>
          <w:lang w:eastAsia="en-US"/>
        </w:rPr>
        <w:t>урбанистике</w:t>
      </w:r>
      <w:proofErr w:type="spellEnd"/>
      <w:r w:rsidR="00C15637" w:rsidRPr="0083494E">
        <w:rPr>
          <w:rFonts w:ascii="Times New Roman" w:hAnsi="Times New Roman"/>
          <w:sz w:val="28"/>
          <w:szCs w:val="28"/>
          <w:lang w:eastAsia="en-US"/>
        </w:rPr>
        <w:t>.</w:t>
      </w:r>
    </w:p>
    <w:p w:rsidR="003C5336" w:rsidRPr="0083494E" w:rsidRDefault="003C5336"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Деятельность органов власти по реализации социальных проектов.</w:t>
      </w:r>
    </w:p>
    <w:p w:rsidR="00C15637" w:rsidRPr="0083494E" w:rsidRDefault="003C5336"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Проектные</w:t>
      </w:r>
      <w:r w:rsidR="00C15637" w:rsidRPr="0083494E">
        <w:rPr>
          <w:rFonts w:ascii="Times New Roman" w:hAnsi="Times New Roman"/>
          <w:sz w:val="28"/>
          <w:szCs w:val="28"/>
          <w:lang w:eastAsia="en-US"/>
        </w:rPr>
        <w:t xml:space="preserve"> структуры </w:t>
      </w:r>
      <w:r w:rsidRPr="0083494E">
        <w:rPr>
          <w:rFonts w:ascii="Times New Roman" w:hAnsi="Times New Roman"/>
          <w:sz w:val="28"/>
          <w:szCs w:val="28"/>
          <w:lang w:eastAsia="en-US"/>
        </w:rPr>
        <w:t>и их роль повышении эффективности управления социальными проектами</w:t>
      </w:r>
      <w:r w:rsidR="00C15637" w:rsidRPr="0083494E">
        <w:rPr>
          <w:rFonts w:ascii="Times New Roman" w:hAnsi="Times New Roman"/>
          <w:sz w:val="28"/>
          <w:szCs w:val="28"/>
          <w:lang w:eastAsia="en-US"/>
        </w:rPr>
        <w:t>.</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 xml:space="preserve">Соотношение понятий проект, программа и портфель проектов в </w:t>
      </w:r>
      <w:proofErr w:type="spellStart"/>
      <w:r w:rsidR="00F2261F" w:rsidRPr="0083494E">
        <w:rPr>
          <w:rFonts w:ascii="Times New Roman" w:hAnsi="Times New Roman"/>
          <w:sz w:val="28"/>
          <w:szCs w:val="28"/>
          <w:lang w:eastAsia="en-US"/>
        </w:rPr>
        <w:t>урбанистике</w:t>
      </w:r>
      <w:proofErr w:type="spellEnd"/>
      <w:r w:rsidR="00F2261F" w:rsidRPr="0083494E">
        <w:rPr>
          <w:rFonts w:ascii="Times New Roman" w:hAnsi="Times New Roman"/>
          <w:sz w:val="28"/>
          <w:szCs w:val="28"/>
          <w:lang w:eastAsia="en-US"/>
        </w:rPr>
        <w:t>.</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Определение целей социального проекта. Детализация проекта и его конкретных задач.</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Определение содержания социального проекта (концепция проекта).</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 xml:space="preserve">Гибкие методы управления социальными проектами. </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lastRenderedPageBreak/>
        <w:t>Модель зрелости управления портфелями, программами и проектами.</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Отраслевой анализ для разработки социального проекта/программы.</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Цели и этапы управления портфелем проектов.</w:t>
      </w:r>
    </w:p>
    <w:p w:rsidR="0083494E" w:rsidRPr="0083494E" w:rsidRDefault="0083494E"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Инструменты ф</w:t>
      </w:r>
      <w:r w:rsidR="00C15637" w:rsidRPr="0083494E">
        <w:rPr>
          <w:rFonts w:ascii="Times New Roman" w:hAnsi="Times New Roman"/>
          <w:sz w:val="28"/>
          <w:szCs w:val="28"/>
          <w:lang w:eastAsia="en-US"/>
        </w:rPr>
        <w:t>ормировани</w:t>
      </w:r>
      <w:r w:rsidRPr="0083494E">
        <w:rPr>
          <w:rFonts w:ascii="Times New Roman" w:hAnsi="Times New Roman"/>
          <w:sz w:val="28"/>
          <w:szCs w:val="28"/>
          <w:lang w:eastAsia="en-US"/>
        </w:rPr>
        <w:t>я</w:t>
      </w:r>
      <w:r w:rsidR="00C15637" w:rsidRPr="0083494E">
        <w:rPr>
          <w:rFonts w:ascii="Times New Roman" w:hAnsi="Times New Roman"/>
          <w:sz w:val="28"/>
          <w:szCs w:val="28"/>
          <w:lang w:eastAsia="en-US"/>
        </w:rPr>
        <w:t xml:space="preserve"> портфеля социальных проектов. </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Содержание проектных документов.</w:t>
      </w:r>
    </w:p>
    <w:p w:rsidR="00C15637" w:rsidRPr="0083494E" w:rsidRDefault="00C15637" w:rsidP="0083494E">
      <w:pPr>
        <w:pStyle w:val="af"/>
        <w:numPr>
          <w:ilvl w:val="0"/>
          <w:numId w:val="19"/>
        </w:numPr>
        <w:ind w:hanging="578"/>
        <w:rPr>
          <w:rFonts w:ascii="Times New Roman" w:hAnsi="Times New Roman"/>
          <w:sz w:val="28"/>
          <w:szCs w:val="28"/>
          <w:lang w:eastAsia="en-US"/>
        </w:rPr>
      </w:pPr>
      <w:r w:rsidRPr="0083494E">
        <w:rPr>
          <w:rFonts w:ascii="Times New Roman" w:hAnsi="Times New Roman"/>
          <w:sz w:val="28"/>
          <w:szCs w:val="28"/>
          <w:lang w:eastAsia="en-US"/>
        </w:rPr>
        <w:t xml:space="preserve">Формирование проектного замысла. </w:t>
      </w:r>
    </w:p>
    <w:p w:rsidR="00C15637" w:rsidRPr="007F6014" w:rsidRDefault="00C15637" w:rsidP="00887B79">
      <w:pPr>
        <w:rPr>
          <w:b/>
          <w:sz w:val="28"/>
          <w:szCs w:val="28"/>
          <w:highlight w:val="yellow"/>
          <w:lang w:eastAsia="en-US"/>
        </w:rPr>
      </w:pPr>
    </w:p>
    <w:p w:rsidR="007F6014" w:rsidRPr="00F35B2A" w:rsidRDefault="007F6014" w:rsidP="00C15637">
      <w:pPr>
        <w:rPr>
          <w:b/>
          <w:bCs/>
          <w:sz w:val="28"/>
          <w:szCs w:val="28"/>
        </w:rPr>
      </w:pPr>
      <w:r w:rsidRPr="00F35B2A">
        <w:rPr>
          <w:b/>
          <w:bCs/>
          <w:sz w:val="28"/>
          <w:szCs w:val="28"/>
        </w:rPr>
        <w:t>Примерный перечень вопросов для подготовки к экзамену</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Основные понятия проектного управления и их взаимосвязь.</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Понятие социального проекта и его признаки.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Классификация проектов.</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 xml:space="preserve">Основные вехи становления социального проектирования в </w:t>
      </w:r>
      <w:proofErr w:type="spellStart"/>
      <w:r w:rsidRPr="0083494E">
        <w:rPr>
          <w:rFonts w:ascii="Times New Roman" w:hAnsi="Times New Roman"/>
          <w:sz w:val="28"/>
          <w:szCs w:val="28"/>
          <w:lang w:eastAsia="en-US"/>
        </w:rPr>
        <w:t>урбанистике</w:t>
      </w:r>
      <w:proofErr w:type="spellEnd"/>
      <w:r w:rsidRPr="0083494E">
        <w:rPr>
          <w:rFonts w:ascii="Times New Roman" w:hAnsi="Times New Roman"/>
          <w:sz w:val="28"/>
          <w:szCs w:val="28"/>
          <w:lang w:eastAsia="en-US"/>
        </w:rPr>
        <w:t>.</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Современная концепция управления социальными проектами.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Понятие и особенности жизненного цикла социального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 xml:space="preserve">Методологические основы разработки социальных проектов в </w:t>
      </w:r>
      <w:proofErr w:type="spellStart"/>
      <w:r w:rsidRPr="0083494E">
        <w:rPr>
          <w:rFonts w:ascii="Times New Roman" w:hAnsi="Times New Roman"/>
          <w:sz w:val="28"/>
          <w:szCs w:val="28"/>
          <w:lang w:eastAsia="en-US"/>
        </w:rPr>
        <w:t>урбанистике</w:t>
      </w:r>
      <w:proofErr w:type="spellEnd"/>
      <w:r w:rsidRPr="0083494E">
        <w:rPr>
          <w:rFonts w:ascii="Times New Roman" w:hAnsi="Times New Roman"/>
          <w:sz w:val="28"/>
          <w:szCs w:val="28"/>
          <w:lang w:eastAsia="en-US"/>
        </w:rPr>
        <w:t>.</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Каскадная (водопадная) модель жизненного цикла социального проекта: сущность, преимущества, недостатки.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Итерационная модель жизненного цикла социального проекта: сущность, преимущества, недостатки.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Спиральная модель жизненного цикла социального проекта: сущность, преимущества, недостатки.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Инкрементная модель жизненного цикла социального проекта: сущность, преимущества, недостатки.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Внешнее дальнее окружение социального проекта. Методы исследования внешней среды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Внешнее ближнее окружение социального проекта. Методы исследования внешней среды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Внутреннее окружение проекта. Методы исследования внутренней среды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Модели организационной зрелости управления проектами.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Календарно-сетевое планирование.</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Понятие организационной структуры управления проектами.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Матричная структура управления проектами.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Понятие программы и ее характерные черты.</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Соотношение понятий проект, программа и портфель проектов в контексте развития урбанизированных пространств.</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Определение целей социального проекта. Детализация проекта и его конкретных задач.</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Определение содержания социального проекта (концепция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 xml:space="preserve">Гибкие методы управления социальными проектами. </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Модель зрелости управления портфелями, программами и проектами.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Отраслевой анализ для разработки социального проекта/программы.</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Стандарты управление проектами/программами.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lastRenderedPageBreak/>
        <w:t>Цели и этапы управления портфелем проектов.</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Формирование портфеля социальных проектов. Расстановка и управление приоритетами проектов.</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Технико-экономическое обеспечение проектной деятельности. Содержание проектных документов.</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Формирование проектного замысла. Концептуализация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Методы планирования содержания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Описание проекта. Спецификация.</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Методы и принципы проведения экспертизы социального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 xml:space="preserve">Оценка социальной и экономической эффективности проектов в </w:t>
      </w:r>
      <w:proofErr w:type="spellStart"/>
      <w:r w:rsidRPr="0083494E">
        <w:rPr>
          <w:rFonts w:ascii="Times New Roman" w:hAnsi="Times New Roman"/>
          <w:sz w:val="28"/>
          <w:szCs w:val="28"/>
          <w:lang w:eastAsia="en-US"/>
        </w:rPr>
        <w:t>урбанистике</w:t>
      </w:r>
      <w:proofErr w:type="spellEnd"/>
      <w:r w:rsidRPr="0083494E">
        <w:rPr>
          <w:rFonts w:ascii="Times New Roman" w:hAnsi="Times New Roman"/>
          <w:sz w:val="28"/>
          <w:szCs w:val="28"/>
          <w:lang w:eastAsia="en-US"/>
        </w:rPr>
        <w:t>.</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Контроль исполнения календарных планов социального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Контроль стоимости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Современная концепция управление качеством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Бюджет проекта и ресурсные планы.</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Учет неопределенности и риска в проектном управлении.</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Управление человеческими ресурсами проекта.</w:t>
      </w:r>
    </w:p>
    <w:p w:rsidR="0083494E" w:rsidRP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Управление коммуникациями социального проекта.</w:t>
      </w:r>
    </w:p>
    <w:p w:rsidR="0083494E" w:rsidRDefault="0083494E" w:rsidP="0083494E">
      <w:pPr>
        <w:pStyle w:val="af"/>
        <w:numPr>
          <w:ilvl w:val="0"/>
          <w:numId w:val="20"/>
        </w:numPr>
        <w:rPr>
          <w:rFonts w:ascii="Times New Roman" w:hAnsi="Times New Roman"/>
          <w:sz w:val="28"/>
          <w:szCs w:val="28"/>
          <w:lang w:eastAsia="en-US"/>
        </w:rPr>
      </w:pPr>
      <w:r w:rsidRPr="0083494E">
        <w:rPr>
          <w:rFonts w:ascii="Times New Roman" w:hAnsi="Times New Roman"/>
          <w:sz w:val="28"/>
          <w:szCs w:val="28"/>
          <w:lang w:eastAsia="en-US"/>
        </w:rPr>
        <w:t>Управление конфликтами в проекте.</w:t>
      </w:r>
    </w:p>
    <w:p w:rsidR="0083494E" w:rsidRPr="0083494E" w:rsidRDefault="0083494E" w:rsidP="0083494E">
      <w:pPr>
        <w:pStyle w:val="af"/>
        <w:ind w:firstLine="0"/>
        <w:rPr>
          <w:rFonts w:ascii="Times New Roman" w:hAnsi="Times New Roman"/>
          <w:sz w:val="28"/>
          <w:szCs w:val="28"/>
          <w:lang w:eastAsia="en-US"/>
        </w:rPr>
      </w:pPr>
    </w:p>
    <w:p w:rsidR="00FF2B18" w:rsidRPr="00D9747A" w:rsidRDefault="00FF2B18" w:rsidP="00FF2B18">
      <w:pPr>
        <w:jc w:val="center"/>
        <w:rPr>
          <w:b/>
          <w:sz w:val="28"/>
          <w:szCs w:val="28"/>
          <w:lang w:eastAsia="en-US"/>
        </w:rPr>
      </w:pPr>
      <w:r w:rsidRPr="00D9747A">
        <w:rPr>
          <w:b/>
          <w:sz w:val="28"/>
          <w:szCs w:val="28"/>
          <w:lang w:eastAsia="en-US"/>
        </w:rPr>
        <w:t>Пример экзаменационного билета</w:t>
      </w:r>
    </w:p>
    <w:p w:rsidR="00FF2B18" w:rsidRPr="00D9747A" w:rsidRDefault="00FF2B18" w:rsidP="00D9747A">
      <w:pPr>
        <w:jc w:val="both"/>
        <w:rPr>
          <w:sz w:val="28"/>
          <w:szCs w:val="28"/>
        </w:rPr>
      </w:pPr>
      <w:r w:rsidRPr="00D9747A">
        <w:rPr>
          <w:b/>
          <w:sz w:val="28"/>
          <w:szCs w:val="28"/>
          <w:lang w:eastAsia="en-US"/>
        </w:rPr>
        <w:t>Вопрос 1.</w:t>
      </w:r>
      <w:r w:rsidRPr="00D9747A">
        <w:rPr>
          <w:b/>
          <w:color w:val="FF0000"/>
          <w:sz w:val="28"/>
          <w:szCs w:val="28"/>
          <w:lang w:eastAsia="en-US"/>
        </w:rPr>
        <w:t xml:space="preserve"> </w:t>
      </w:r>
      <w:r w:rsidR="00D9747A" w:rsidRPr="00D9747A">
        <w:rPr>
          <w:sz w:val="28"/>
          <w:szCs w:val="28"/>
        </w:rPr>
        <w:t>Понятие социального проекта и его роль в развитии урбанизированных территорий</w:t>
      </w:r>
      <w:r w:rsidRPr="00D9747A">
        <w:rPr>
          <w:sz w:val="28"/>
          <w:szCs w:val="28"/>
        </w:rPr>
        <w:t xml:space="preserve"> (15 баллов)</w:t>
      </w:r>
    </w:p>
    <w:p w:rsidR="00FF2B18" w:rsidRPr="00D9747A" w:rsidRDefault="00FF2B18" w:rsidP="00FF2B18">
      <w:pPr>
        <w:tabs>
          <w:tab w:val="left" w:pos="567"/>
          <w:tab w:val="left" w:pos="1134"/>
        </w:tabs>
        <w:jc w:val="both"/>
        <w:rPr>
          <w:sz w:val="28"/>
          <w:szCs w:val="28"/>
        </w:rPr>
      </w:pPr>
      <w:r w:rsidRPr="00D9747A">
        <w:rPr>
          <w:b/>
          <w:sz w:val="28"/>
          <w:szCs w:val="28"/>
        </w:rPr>
        <w:t>Вопрос 2.</w:t>
      </w:r>
      <w:r w:rsidRPr="00D9747A">
        <w:rPr>
          <w:sz w:val="28"/>
          <w:szCs w:val="28"/>
        </w:rPr>
        <w:t xml:space="preserve"> </w:t>
      </w:r>
      <w:r w:rsidR="00D9747A" w:rsidRPr="00D9747A">
        <w:rPr>
          <w:sz w:val="28"/>
          <w:szCs w:val="28"/>
        </w:rPr>
        <w:t xml:space="preserve">Каскадная модель жизненного цикла социального проекта: сущность, преимущества, недостатки. </w:t>
      </w:r>
      <w:r w:rsidRPr="00D9747A">
        <w:rPr>
          <w:sz w:val="28"/>
          <w:szCs w:val="28"/>
        </w:rPr>
        <w:t>(15 баллов)</w:t>
      </w:r>
    </w:p>
    <w:p w:rsidR="00FF2B18" w:rsidRPr="00E86A8A" w:rsidRDefault="00FF2B18" w:rsidP="00FF2B18">
      <w:pPr>
        <w:tabs>
          <w:tab w:val="left" w:pos="567"/>
          <w:tab w:val="left" w:pos="1134"/>
        </w:tabs>
        <w:jc w:val="both"/>
        <w:rPr>
          <w:b/>
          <w:sz w:val="28"/>
          <w:szCs w:val="28"/>
        </w:rPr>
      </w:pPr>
      <w:r w:rsidRPr="00D9747A">
        <w:rPr>
          <w:b/>
          <w:sz w:val="28"/>
          <w:szCs w:val="28"/>
        </w:rPr>
        <w:t xml:space="preserve">Вопрос 3. </w:t>
      </w:r>
      <w:r w:rsidRPr="00D9747A">
        <w:rPr>
          <w:sz w:val="28"/>
          <w:szCs w:val="28"/>
        </w:rPr>
        <w:t xml:space="preserve">На примере </w:t>
      </w:r>
      <w:r w:rsidR="00D9747A" w:rsidRPr="00D9747A">
        <w:rPr>
          <w:sz w:val="28"/>
          <w:szCs w:val="28"/>
        </w:rPr>
        <w:t xml:space="preserve">любого национального проекта (на выбор студента) опишите социальный эффект от его реализации. Обоснуйте свои выводы о влиянии проекта на изменение количественных и качественных характеристик современных городов. </w:t>
      </w:r>
      <w:r w:rsidRPr="00D9747A">
        <w:rPr>
          <w:sz w:val="28"/>
          <w:szCs w:val="28"/>
        </w:rPr>
        <w:t>(30 баллов)</w:t>
      </w:r>
    </w:p>
    <w:p w:rsidR="00FF2B18" w:rsidRDefault="00FF2B18" w:rsidP="00887B79">
      <w:pPr>
        <w:rPr>
          <w:b/>
          <w:sz w:val="28"/>
          <w:szCs w:val="28"/>
          <w:lang w:eastAsia="en-US"/>
        </w:rPr>
      </w:pPr>
    </w:p>
    <w:p w:rsidR="00FF2B18" w:rsidRPr="003E2BAD" w:rsidRDefault="00FF2B18" w:rsidP="00887B79">
      <w:pPr>
        <w:rPr>
          <w:b/>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3C3FBA" w:rsidRDefault="007F645D" w:rsidP="007F645D">
      <w:pPr>
        <w:jc w:val="center"/>
        <w:rPr>
          <w:b/>
          <w:bCs/>
          <w:sz w:val="28"/>
          <w:szCs w:val="28"/>
        </w:rPr>
      </w:pPr>
      <w:r w:rsidRPr="003C3FBA">
        <w:rPr>
          <w:b/>
          <w:bCs/>
          <w:sz w:val="28"/>
          <w:szCs w:val="28"/>
        </w:rPr>
        <w:t>Основная литература</w:t>
      </w:r>
    </w:p>
    <w:p w:rsidR="005910E6" w:rsidRPr="00BB3E2A"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Pr>
          <w:rFonts w:ascii="Times New Roman" w:hAnsi="Times New Roman"/>
          <w:sz w:val="28"/>
          <w:szCs w:val="28"/>
        </w:rPr>
        <w:t xml:space="preserve">Зуб, А. Т. </w:t>
      </w:r>
      <w:r w:rsidRPr="003C3FBA">
        <w:rPr>
          <w:rFonts w:ascii="Times New Roman" w:hAnsi="Times New Roman"/>
          <w:sz w:val="28"/>
          <w:szCs w:val="28"/>
        </w:rPr>
        <w:t xml:space="preserve">Управление </w:t>
      </w:r>
      <w:proofErr w:type="gramStart"/>
      <w:r w:rsidRPr="003C3FBA">
        <w:rPr>
          <w:rFonts w:ascii="Times New Roman" w:hAnsi="Times New Roman"/>
          <w:sz w:val="28"/>
          <w:szCs w:val="28"/>
        </w:rPr>
        <w:t>проектами :</w:t>
      </w:r>
      <w:proofErr w:type="gramEnd"/>
      <w:r w:rsidRPr="003C3FBA">
        <w:rPr>
          <w:rFonts w:ascii="Times New Roman" w:hAnsi="Times New Roman"/>
          <w:sz w:val="28"/>
          <w:szCs w:val="28"/>
        </w:rPr>
        <w:t xml:space="preserve"> уче</w:t>
      </w:r>
      <w:r>
        <w:rPr>
          <w:rFonts w:ascii="Times New Roman" w:hAnsi="Times New Roman"/>
          <w:sz w:val="28"/>
          <w:szCs w:val="28"/>
        </w:rPr>
        <w:t>б.</w:t>
      </w:r>
      <w:r w:rsidRPr="003C3FBA">
        <w:rPr>
          <w:rFonts w:ascii="Times New Roman" w:hAnsi="Times New Roman"/>
          <w:sz w:val="28"/>
          <w:szCs w:val="28"/>
        </w:rPr>
        <w:t xml:space="preserve"> и практикум для вузов / А. </w:t>
      </w:r>
      <w:r>
        <w:rPr>
          <w:rFonts w:ascii="Times New Roman" w:hAnsi="Times New Roman"/>
          <w:sz w:val="28"/>
          <w:szCs w:val="28"/>
        </w:rPr>
        <w:t xml:space="preserve">Т. Зуб.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422 с. — (Высшее образова</w:t>
      </w:r>
      <w:r>
        <w:rPr>
          <w:rFonts w:ascii="Times New Roman" w:hAnsi="Times New Roman"/>
          <w:sz w:val="28"/>
          <w:szCs w:val="28"/>
        </w:rPr>
        <w:t xml:space="preserve">ние). — </w:t>
      </w:r>
      <w:r w:rsidRPr="003C3FBA">
        <w:rPr>
          <w:rFonts w:ascii="Times New Roman" w:hAnsi="Times New Roman"/>
          <w:sz w:val="28"/>
          <w:szCs w:val="28"/>
        </w:rPr>
        <w:t>Образо</w:t>
      </w:r>
      <w:r>
        <w:rPr>
          <w:rFonts w:ascii="Times New Roman" w:hAnsi="Times New Roman"/>
          <w:sz w:val="28"/>
          <w:szCs w:val="28"/>
        </w:rPr>
        <w:t xml:space="preserve">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w:t>
      </w:r>
      <w:r>
        <w:rPr>
          <w:rFonts w:ascii="Times New Roman" w:hAnsi="Times New Roman"/>
          <w:sz w:val="28"/>
          <w:szCs w:val="28"/>
        </w:rPr>
        <w:t>/bcode/511087 (дата обращения: 20</w:t>
      </w:r>
      <w:r w:rsidRPr="003C3FBA">
        <w:rPr>
          <w:rFonts w:ascii="Times New Roman" w:hAnsi="Times New Roman"/>
          <w:sz w:val="28"/>
          <w:szCs w:val="28"/>
        </w:rPr>
        <w:t>.02.2023).</w:t>
      </w:r>
      <w:r w:rsidRPr="00BB3E2A">
        <w:rPr>
          <w:rFonts w:ascii="Times New Roman" w:hAnsi="Times New Roman"/>
          <w:sz w:val="28"/>
          <w:szCs w:val="28"/>
        </w:rPr>
        <w:t xml:space="preserve"> — </w:t>
      </w:r>
      <w:proofErr w:type="gramStart"/>
      <w:r w:rsidRPr="00BB3E2A">
        <w:rPr>
          <w:rFonts w:ascii="Times New Roman" w:hAnsi="Times New Roman"/>
          <w:sz w:val="28"/>
          <w:szCs w:val="28"/>
        </w:rPr>
        <w:t>Текст :</w:t>
      </w:r>
      <w:proofErr w:type="gramEnd"/>
      <w:r w:rsidRPr="00BB3E2A">
        <w:rPr>
          <w:rFonts w:ascii="Times New Roman" w:hAnsi="Times New Roman"/>
          <w:sz w:val="28"/>
          <w:szCs w:val="28"/>
        </w:rPr>
        <w:t xml:space="preserve"> электронный</w:t>
      </w:r>
      <w:r>
        <w:rPr>
          <w:rFonts w:ascii="Times New Roman" w:hAnsi="Times New Roman"/>
          <w:sz w:val="28"/>
          <w:szCs w:val="28"/>
        </w:rPr>
        <w:t>.</w:t>
      </w:r>
    </w:p>
    <w:p w:rsidR="005910E6" w:rsidRPr="00BB3E2A"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sidRPr="003C3FBA">
        <w:rPr>
          <w:rFonts w:ascii="Times New Roman" w:hAnsi="Times New Roman"/>
          <w:sz w:val="28"/>
          <w:szCs w:val="28"/>
        </w:rPr>
        <w:t>Борщевский, Г. А.  Управление государственными програ</w:t>
      </w:r>
      <w:r>
        <w:rPr>
          <w:rFonts w:ascii="Times New Roman" w:hAnsi="Times New Roman"/>
          <w:sz w:val="28"/>
          <w:szCs w:val="28"/>
        </w:rPr>
        <w:t xml:space="preserve">ммами и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w:t>
      </w:r>
      <w:proofErr w:type="spellStart"/>
      <w:r>
        <w:rPr>
          <w:rFonts w:ascii="Times New Roman" w:hAnsi="Times New Roman"/>
          <w:sz w:val="28"/>
          <w:szCs w:val="28"/>
        </w:rPr>
        <w:t>практич</w:t>
      </w:r>
      <w:proofErr w:type="spellEnd"/>
      <w:r>
        <w:rPr>
          <w:rFonts w:ascii="Times New Roman" w:hAnsi="Times New Roman"/>
          <w:sz w:val="28"/>
          <w:szCs w:val="28"/>
        </w:rPr>
        <w:t>.</w:t>
      </w:r>
      <w:r w:rsidRPr="003C3FBA">
        <w:rPr>
          <w:rFonts w:ascii="Times New Roman" w:hAnsi="Times New Roman"/>
          <w:sz w:val="28"/>
          <w:szCs w:val="28"/>
        </w:rPr>
        <w:t xml:space="preserve"> пособие для вузов / Г. А. Борщ</w:t>
      </w:r>
      <w:r>
        <w:rPr>
          <w:rFonts w:ascii="Times New Roman" w:hAnsi="Times New Roman"/>
          <w:sz w:val="28"/>
          <w:szCs w:val="28"/>
        </w:rPr>
        <w:t xml:space="preserve">евский.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363 с. — (Высшее образова</w:t>
      </w:r>
      <w:r>
        <w:rPr>
          <w:rFonts w:ascii="Times New Roman" w:hAnsi="Times New Roman"/>
          <w:sz w:val="28"/>
          <w:szCs w:val="28"/>
        </w:rPr>
        <w:t xml:space="preserve">ние). — </w:t>
      </w:r>
      <w:r w:rsidRPr="003C3FBA">
        <w:rPr>
          <w:rFonts w:ascii="Times New Roman" w:hAnsi="Times New Roman"/>
          <w:sz w:val="28"/>
          <w:szCs w:val="28"/>
        </w:rPr>
        <w:t>Образо</w:t>
      </w:r>
      <w:r>
        <w:rPr>
          <w:rFonts w:ascii="Times New Roman" w:hAnsi="Times New Roman"/>
          <w:sz w:val="28"/>
          <w:szCs w:val="28"/>
        </w:rPr>
        <w:t xml:space="preserve">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w:t>
      </w:r>
      <w:r>
        <w:rPr>
          <w:rFonts w:ascii="Times New Roman" w:hAnsi="Times New Roman"/>
          <w:sz w:val="28"/>
          <w:szCs w:val="28"/>
        </w:rPr>
        <w:t>bcode/520330 (дата обращения: 20</w:t>
      </w:r>
      <w:r w:rsidRPr="003C3FBA">
        <w:rPr>
          <w:rFonts w:ascii="Times New Roman" w:hAnsi="Times New Roman"/>
          <w:sz w:val="28"/>
          <w:szCs w:val="28"/>
        </w:rPr>
        <w:t>.02.2023).</w:t>
      </w:r>
      <w:r w:rsidRPr="00BB3E2A">
        <w:rPr>
          <w:rFonts w:ascii="Times New Roman" w:hAnsi="Times New Roman"/>
          <w:sz w:val="28"/>
          <w:szCs w:val="28"/>
        </w:rPr>
        <w:t xml:space="preserve"> — </w:t>
      </w:r>
      <w:proofErr w:type="gramStart"/>
      <w:r w:rsidRPr="00BB3E2A">
        <w:rPr>
          <w:rFonts w:ascii="Times New Roman" w:hAnsi="Times New Roman"/>
          <w:sz w:val="28"/>
          <w:szCs w:val="28"/>
        </w:rPr>
        <w:t>Текст :</w:t>
      </w:r>
      <w:proofErr w:type="gramEnd"/>
      <w:r w:rsidRPr="00BB3E2A">
        <w:rPr>
          <w:rFonts w:ascii="Times New Roman" w:hAnsi="Times New Roman"/>
          <w:sz w:val="28"/>
          <w:szCs w:val="28"/>
        </w:rPr>
        <w:t xml:space="preserve"> электронный</w:t>
      </w:r>
      <w:r>
        <w:rPr>
          <w:rFonts w:ascii="Times New Roman" w:hAnsi="Times New Roman"/>
          <w:sz w:val="28"/>
          <w:szCs w:val="28"/>
        </w:rPr>
        <w:t>.</w:t>
      </w:r>
    </w:p>
    <w:p w:rsidR="005910E6" w:rsidRPr="003C3FBA"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proofErr w:type="spellStart"/>
      <w:r w:rsidRPr="003C3FBA">
        <w:rPr>
          <w:rFonts w:ascii="Times New Roman" w:hAnsi="Times New Roman"/>
          <w:sz w:val="28"/>
          <w:szCs w:val="28"/>
        </w:rPr>
        <w:lastRenderedPageBreak/>
        <w:t>Урбанистика</w:t>
      </w:r>
      <w:proofErr w:type="spellEnd"/>
      <w:r w:rsidRPr="003C3FBA">
        <w:rPr>
          <w:rFonts w:ascii="Times New Roman" w:hAnsi="Times New Roman"/>
          <w:sz w:val="28"/>
          <w:szCs w:val="28"/>
        </w:rPr>
        <w:t>. Городская экономика,</w:t>
      </w:r>
      <w:r>
        <w:rPr>
          <w:rFonts w:ascii="Times New Roman" w:hAnsi="Times New Roman"/>
          <w:sz w:val="28"/>
          <w:szCs w:val="28"/>
        </w:rPr>
        <w:t xml:space="preserve"> развитие и </w:t>
      </w:r>
      <w:proofErr w:type="gramStart"/>
      <w:r>
        <w:rPr>
          <w:rFonts w:ascii="Times New Roman" w:hAnsi="Times New Roman"/>
          <w:sz w:val="28"/>
          <w:szCs w:val="28"/>
        </w:rPr>
        <w:t>управление :</w:t>
      </w:r>
      <w:proofErr w:type="gramEnd"/>
      <w:r>
        <w:rPr>
          <w:rFonts w:ascii="Times New Roman" w:hAnsi="Times New Roman"/>
          <w:sz w:val="28"/>
          <w:szCs w:val="28"/>
        </w:rPr>
        <w:t xml:space="preserve"> учеб.</w:t>
      </w:r>
      <w:r w:rsidRPr="003C3FBA">
        <w:rPr>
          <w:rFonts w:ascii="Times New Roman" w:hAnsi="Times New Roman"/>
          <w:sz w:val="28"/>
          <w:szCs w:val="28"/>
        </w:rPr>
        <w:t xml:space="preserve"> и практикум для</w:t>
      </w:r>
      <w:r>
        <w:rPr>
          <w:rFonts w:ascii="Times New Roman" w:hAnsi="Times New Roman"/>
          <w:sz w:val="28"/>
          <w:szCs w:val="28"/>
        </w:rPr>
        <w:t xml:space="preserve"> вузов /</w:t>
      </w:r>
      <w:r w:rsidRPr="003C3FBA">
        <w:rPr>
          <w:rFonts w:ascii="Times New Roman" w:hAnsi="Times New Roman"/>
          <w:sz w:val="28"/>
          <w:szCs w:val="28"/>
        </w:rPr>
        <w:t xml:space="preserve"> под редакцией Л. Э. Лимонова. — </w:t>
      </w:r>
      <w:proofErr w:type="gramStart"/>
      <w:r w:rsidRPr="003C3FBA">
        <w:rPr>
          <w:rFonts w:ascii="Times New Roman" w:hAnsi="Times New Roman"/>
          <w:sz w:val="28"/>
          <w:szCs w:val="28"/>
        </w:rPr>
        <w:t>Мо</w:t>
      </w:r>
      <w:r>
        <w:rPr>
          <w:rFonts w:ascii="Times New Roman" w:hAnsi="Times New Roman"/>
          <w:sz w:val="28"/>
          <w:szCs w:val="28"/>
        </w:rPr>
        <w:t>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822 с. — (Высшее образова</w:t>
      </w:r>
      <w:r>
        <w:rPr>
          <w:rFonts w:ascii="Times New Roman" w:hAnsi="Times New Roman"/>
          <w:sz w:val="28"/>
          <w:szCs w:val="28"/>
        </w:rPr>
        <w:t xml:space="preserve">ние). — </w:t>
      </w:r>
      <w:r w:rsidRPr="003C3FBA">
        <w:rPr>
          <w:rFonts w:ascii="Times New Roman" w:hAnsi="Times New Roman"/>
          <w:sz w:val="28"/>
          <w:szCs w:val="28"/>
        </w:rPr>
        <w:t xml:space="preserve">Образовательная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w:t>
      </w:r>
      <w:r>
        <w:rPr>
          <w:rFonts w:ascii="Times New Roman" w:hAnsi="Times New Roman"/>
          <w:sz w:val="28"/>
          <w:szCs w:val="28"/>
        </w:rPr>
        <w:t>bcode/518026 (дата обращения: 20</w:t>
      </w:r>
      <w:r w:rsidRPr="003C3FBA">
        <w:rPr>
          <w:rFonts w:ascii="Times New Roman" w:hAnsi="Times New Roman"/>
          <w:sz w:val="28"/>
          <w:szCs w:val="28"/>
        </w:rPr>
        <w:t>.02.2023).</w:t>
      </w:r>
      <w:r>
        <w:rPr>
          <w:rFonts w:ascii="Times New Roman" w:hAnsi="Times New Roman"/>
          <w:sz w:val="28"/>
          <w:szCs w:val="28"/>
        </w:rPr>
        <w:t xml:space="preserve"> </w:t>
      </w:r>
      <w:r w:rsidRPr="00BB3E2A">
        <w:rPr>
          <w:rFonts w:ascii="Times New Roman" w:hAnsi="Times New Roman"/>
          <w:sz w:val="28"/>
          <w:szCs w:val="28"/>
        </w:rPr>
        <w:t xml:space="preserve">— </w:t>
      </w:r>
      <w:proofErr w:type="gramStart"/>
      <w:r w:rsidRPr="00BB3E2A">
        <w:rPr>
          <w:rFonts w:ascii="Times New Roman" w:hAnsi="Times New Roman"/>
          <w:sz w:val="28"/>
          <w:szCs w:val="28"/>
        </w:rPr>
        <w:t>Текст :</w:t>
      </w:r>
      <w:proofErr w:type="gramEnd"/>
      <w:r w:rsidRPr="00BB3E2A">
        <w:rPr>
          <w:rFonts w:ascii="Times New Roman" w:hAnsi="Times New Roman"/>
          <w:sz w:val="28"/>
          <w:szCs w:val="28"/>
        </w:rPr>
        <w:t xml:space="preserve"> электронный</w:t>
      </w:r>
      <w:r>
        <w:rPr>
          <w:rFonts w:ascii="Times New Roman" w:hAnsi="Times New Roman"/>
          <w:sz w:val="28"/>
          <w:szCs w:val="28"/>
        </w:rPr>
        <w:t>.</w:t>
      </w:r>
    </w:p>
    <w:p w:rsidR="005910E6" w:rsidRPr="00BB3E2A"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sidRPr="003C3FBA">
        <w:rPr>
          <w:rFonts w:ascii="Times New Roman" w:hAnsi="Times New Roman"/>
          <w:sz w:val="28"/>
          <w:szCs w:val="28"/>
        </w:rPr>
        <w:t xml:space="preserve">Проектное управление в органах </w:t>
      </w:r>
      <w:proofErr w:type="gramStart"/>
      <w:r w:rsidRPr="003C3FBA">
        <w:rPr>
          <w:rFonts w:ascii="Times New Roman" w:hAnsi="Times New Roman"/>
          <w:sz w:val="28"/>
          <w:szCs w:val="28"/>
        </w:rPr>
        <w:t>власти :</w:t>
      </w:r>
      <w:proofErr w:type="gramEnd"/>
      <w:r w:rsidRPr="003C3FBA">
        <w:rPr>
          <w:rFonts w:ascii="Times New Roman" w:hAnsi="Times New Roman"/>
          <w:sz w:val="28"/>
          <w:szCs w:val="28"/>
        </w:rPr>
        <w:t xml:space="preserve"> учебник для вузов / Г. М. Кадырова, С. Г. Еремин, А. И. Галкин ; под редакцией С. Е. Прок</w:t>
      </w:r>
      <w:r>
        <w:rPr>
          <w:rFonts w:ascii="Times New Roman" w:hAnsi="Times New Roman"/>
          <w:sz w:val="28"/>
          <w:szCs w:val="28"/>
        </w:rPr>
        <w:t xml:space="preserve">офьева.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263 с. — (Высшее образова</w:t>
      </w:r>
      <w:r>
        <w:rPr>
          <w:rFonts w:ascii="Times New Roman" w:hAnsi="Times New Roman"/>
          <w:sz w:val="28"/>
          <w:szCs w:val="28"/>
        </w:rPr>
        <w:t xml:space="preserve">ние). — </w:t>
      </w:r>
      <w:r w:rsidRPr="003C3FBA">
        <w:rPr>
          <w:rFonts w:ascii="Times New Roman" w:hAnsi="Times New Roman"/>
          <w:sz w:val="28"/>
          <w:szCs w:val="28"/>
        </w:rPr>
        <w:t xml:space="preserve">Образовательная платформа </w:t>
      </w:r>
      <w:proofErr w:type="spellStart"/>
      <w:r w:rsidRPr="003C3FBA">
        <w:rPr>
          <w:rFonts w:ascii="Times New Roman" w:hAnsi="Times New Roman"/>
          <w:sz w:val="28"/>
          <w:szCs w:val="28"/>
        </w:rPr>
        <w:t>Юрай</w:t>
      </w:r>
      <w:r>
        <w:rPr>
          <w:rFonts w:ascii="Times New Roman" w:hAnsi="Times New Roman"/>
          <w:sz w:val="28"/>
          <w:szCs w:val="28"/>
        </w:rPr>
        <w:t>т</w:t>
      </w:r>
      <w:proofErr w:type="spellEnd"/>
      <w:r w:rsidRPr="003C3FBA">
        <w:rPr>
          <w:rFonts w:ascii="Times New Roman" w:hAnsi="Times New Roman"/>
          <w:sz w:val="28"/>
          <w:szCs w:val="28"/>
        </w:rPr>
        <w:t>. — URL: https://urait.ru/</w:t>
      </w:r>
      <w:r>
        <w:rPr>
          <w:rFonts w:ascii="Times New Roman" w:hAnsi="Times New Roman"/>
          <w:sz w:val="28"/>
          <w:szCs w:val="28"/>
        </w:rPr>
        <w:t>bcode/519707 (дата обращения: 20</w:t>
      </w:r>
      <w:r w:rsidRPr="003C3FBA">
        <w:rPr>
          <w:rFonts w:ascii="Times New Roman" w:hAnsi="Times New Roman"/>
          <w:sz w:val="28"/>
          <w:szCs w:val="28"/>
        </w:rPr>
        <w:t>.02.2023).</w:t>
      </w:r>
      <w:r w:rsidRPr="00BB3E2A">
        <w:rPr>
          <w:rFonts w:ascii="Times New Roman" w:hAnsi="Times New Roman"/>
          <w:sz w:val="28"/>
          <w:szCs w:val="28"/>
        </w:rPr>
        <w:t xml:space="preserve"> — </w:t>
      </w:r>
      <w:proofErr w:type="gramStart"/>
      <w:r w:rsidRPr="00BB3E2A">
        <w:rPr>
          <w:rFonts w:ascii="Times New Roman" w:hAnsi="Times New Roman"/>
          <w:sz w:val="28"/>
          <w:szCs w:val="28"/>
        </w:rPr>
        <w:t>Текст :</w:t>
      </w:r>
      <w:proofErr w:type="gramEnd"/>
      <w:r w:rsidRPr="00BB3E2A">
        <w:rPr>
          <w:rFonts w:ascii="Times New Roman" w:hAnsi="Times New Roman"/>
          <w:sz w:val="28"/>
          <w:szCs w:val="28"/>
        </w:rPr>
        <w:t xml:space="preserve"> электронный</w:t>
      </w:r>
      <w:r>
        <w:rPr>
          <w:rFonts w:ascii="Times New Roman" w:hAnsi="Times New Roman"/>
          <w:sz w:val="28"/>
          <w:szCs w:val="28"/>
        </w:rPr>
        <w:t>.</w:t>
      </w:r>
    </w:p>
    <w:p w:rsidR="005910E6" w:rsidRPr="003C3FBA" w:rsidRDefault="005910E6" w:rsidP="005910E6">
      <w:pPr>
        <w:jc w:val="center"/>
        <w:rPr>
          <w:b/>
          <w:bCs/>
          <w:sz w:val="28"/>
          <w:szCs w:val="28"/>
        </w:rPr>
      </w:pPr>
      <w:r w:rsidRPr="003C3FBA">
        <w:rPr>
          <w:b/>
          <w:bCs/>
          <w:sz w:val="28"/>
          <w:szCs w:val="28"/>
        </w:rPr>
        <w:t>Дополнительная литература</w:t>
      </w:r>
    </w:p>
    <w:p w:rsidR="005910E6" w:rsidRPr="004254DC"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sidRPr="004254DC">
        <w:rPr>
          <w:rFonts w:ascii="Times New Roman" w:hAnsi="Times New Roman"/>
          <w:sz w:val="28"/>
          <w:szCs w:val="28"/>
        </w:rPr>
        <w:t xml:space="preserve">Асанов, В. Л. Стратегическое управление территориальным развитием — архитектурный менеджмент, </w:t>
      </w:r>
      <w:proofErr w:type="gramStart"/>
      <w:r w:rsidRPr="004254DC">
        <w:rPr>
          <w:rFonts w:ascii="Times New Roman" w:hAnsi="Times New Roman"/>
          <w:sz w:val="28"/>
          <w:szCs w:val="28"/>
        </w:rPr>
        <w:t>администрирование :</w:t>
      </w:r>
      <w:proofErr w:type="gramEnd"/>
      <w:r w:rsidRPr="004254DC">
        <w:rPr>
          <w:rFonts w:ascii="Times New Roman" w:hAnsi="Times New Roman"/>
          <w:sz w:val="28"/>
          <w:szCs w:val="28"/>
        </w:rPr>
        <w:t xml:space="preserve"> монография / В. Л. Асанов. — </w:t>
      </w:r>
      <w:proofErr w:type="gramStart"/>
      <w:r w:rsidRPr="004254DC">
        <w:rPr>
          <w:rFonts w:ascii="Times New Roman" w:hAnsi="Times New Roman"/>
          <w:sz w:val="28"/>
          <w:szCs w:val="28"/>
        </w:rPr>
        <w:t>Москва :</w:t>
      </w:r>
      <w:proofErr w:type="gramEnd"/>
      <w:r w:rsidRPr="004254DC">
        <w:rPr>
          <w:rFonts w:ascii="Times New Roman" w:hAnsi="Times New Roman"/>
          <w:sz w:val="28"/>
          <w:szCs w:val="28"/>
        </w:rPr>
        <w:t xml:space="preserve"> </w:t>
      </w:r>
      <w:proofErr w:type="spellStart"/>
      <w:r w:rsidRPr="004254DC">
        <w:rPr>
          <w:rFonts w:ascii="Times New Roman" w:hAnsi="Times New Roman"/>
          <w:sz w:val="28"/>
          <w:szCs w:val="28"/>
        </w:rPr>
        <w:t>Юрайт</w:t>
      </w:r>
      <w:proofErr w:type="spellEnd"/>
      <w:r w:rsidRPr="004254DC">
        <w:rPr>
          <w:rFonts w:ascii="Times New Roman" w:hAnsi="Times New Roman"/>
          <w:sz w:val="28"/>
          <w:szCs w:val="28"/>
        </w:rPr>
        <w:t xml:space="preserve">, 2023. — 275 с. — (Актуальные монографии). — Образовательная платформа </w:t>
      </w:r>
      <w:proofErr w:type="spellStart"/>
      <w:r w:rsidRPr="004254DC">
        <w:rPr>
          <w:rFonts w:ascii="Times New Roman" w:hAnsi="Times New Roman"/>
          <w:sz w:val="28"/>
          <w:szCs w:val="28"/>
        </w:rPr>
        <w:t>Юрайт</w:t>
      </w:r>
      <w:proofErr w:type="spellEnd"/>
      <w:r w:rsidRPr="004254DC">
        <w:rPr>
          <w:rFonts w:ascii="Times New Roman" w:hAnsi="Times New Roman"/>
          <w:sz w:val="28"/>
          <w:szCs w:val="28"/>
        </w:rPr>
        <w:t>. — URL: https://urait.ru/b</w:t>
      </w:r>
      <w:r>
        <w:rPr>
          <w:rFonts w:ascii="Times New Roman" w:hAnsi="Times New Roman"/>
          <w:sz w:val="28"/>
          <w:szCs w:val="28"/>
        </w:rPr>
        <w:t>code/519134 (дата обращения: 20</w:t>
      </w:r>
      <w:r w:rsidRPr="004254DC">
        <w:rPr>
          <w:rFonts w:ascii="Times New Roman" w:hAnsi="Times New Roman"/>
          <w:sz w:val="28"/>
          <w:szCs w:val="28"/>
        </w:rPr>
        <w:t xml:space="preserve">.02.2023). — </w:t>
      </w:r>
      <w:proofErr w:type="gramStart"/>
      <w:r w:rsidRPr="004254DC">
        <w:rPr>
          <w:rFonts w:ascii="Times New Roman" w:hAnsi="Times New Roman"/>
          <w:sz w:val="28"/>
          <w:szCs w:val="28"/>
        </w:rPr>
        <w:t>Текст :</w:t>
      </w:r>
      <w:proofErr w:type="gramEnd"/>
      <w:r w:rsidRPr="004254DC">
        <w:rPr>
          <w:rFonts w:ascii="Times New Roman" w:hAnsi="Times New Roman"/>
          <w:sz w:val="28"/>
          <w:szCs w:val="28"/>
        </w:rPr>
        <w:t xml:space="preserve"> электронный.</w:t>
      </w:r>
    </w:p>
    <w:p w:rsidR="005910E6" w:rsidRPr="00E93ABA"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Pr>
          <w:rFonts w:ascii="Times New Roman" w:hAnsi="Times New Roman"/>
          <w:sz w:val="28"/>
          <w:szCs w:val="28"/>
        </w:rPr>
        <w:t xml:space="preserve">Опарин, С. Г. </w:t>
      </w:r>
      <w:r w:rsidRPr="003C3FBA">
        <w:rPr>
          <w:rFonts w:ascii="Times New Roman" w:hAnsi="Times New Roman"/>
          <w:sz w:val="28"/>
          <w:szCs w:val="28"/>
        </w:rPr>
        <w:t xml:space="preserve">Архитектурно-строительное </w:t>
      </w:r>
      <w:proofErr w:type="gramStart"/>
      <w:r w:rsidRPr="003C3FBA">
        <w:rPr>
          <w:rFonts w:ascii="Times New Roman" w:hAnsi="Times New Roman"/>
          <w:sz w:val="28"/>
          <w:szCs w:val="28"/>
        </w:rPr>
        <w:t>проектирование :</w:t>
      </w:r>
      <w:proofErr w:type="gramEnd"/>
      <w:r w:rsidRPr="003C3FBA">
        <w:rPr>
          <w:rFonts w:ascii="Times New Roman" w:hAnsi="Times New Roman"/>
          <w:sz w:val="28"/>
          <w:szCs w:val="28"/>
        </w:rPr>
        <w:t xml:space="preserve"> учебник и практикум для вузов / С. Г. Оп</w:t>
      </w:r>
      <w:r>
        <w:rPr>
          <w:rFonts w:ascii="Times New Roman" w:hAnsi="Times New Roman"/>
          <w:sz w:val="28"/>
          <w:szCs w:val="28"/>
        </w:rPr>
        <w:t>арин, А. А. Леонтьев ; под общ. ред.</w:t>
      </w:r>
      <w:r w:rsidRPr="003C3FBA">
        <w:rPr>
          <w:rFonts w:ascii="Times New Roman" w:hAnsi="Times New Roman"/>
          <w:sz w:val="28"/>
          <w:szCs w:val="28"/>
        </w:rPr>
        <w:t xml:space="preserve"> С. Г. О</w:t>
      </w:r>
      <w:r>
        <w:rPr>
          <w:rFonts w:ascii="Times New Roman" w:hAnsi="Times New Roman"/>
          <w:sz w:val="28"/>
          <w:szCs w:val="28"/>
        </w:rPr>
        <w:t xml:space="preserve">парина.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283 с. — (Высшее образова</w:t>
      </w:r>
      <w:r>
        <w:rPr>
          <w:rFonts w:ascii="Times New Roman" w:hAnsi="Times New Roman"/>
          <w:sz w:val="28"/>
          <w:szCs w:val="28"/>
        </w:rPr>
        <w:t xml:space="preserve">ние). — </w:t>
      </w:r>
      <w:r w:rsidRPr="003C3FBA">
        <w:rPr>
          <w:rFonts w:ascii="Times New Roman" w:hAnsi="Times New Roman"/>
          <w:sz w:val="28"/>
          <w:szCs w:val="28"/>
        </w:rPr>
        <w:t>Образо</w:t>
      </w:r>
      <w:r>
        <w:rPr>
          <w:rFonts w:ascii="Times New Roman" w:hAnsi="Times New Roman"/>
          <w:sz w:val="28"/>
          <w:szCs w:val="28"/>
        </w:rPr>
        <w:t xml:space="preserve">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w:t>
      </w:r>
      <w:r>
        <w:rPr>
          <w:rFonts w:ascii="Times New Roman" w:hAnsi="Times New Roman"/>
          <w:sz w:val="28"/>
          <w:szCs w:val="28"/>
        </w:rPr>
        <w:t>bcode/511859 (дата обращения: 20</w:t>
      </w:r>
      <w:r w:rsidRPr="003C3FBA">
        <w:rPr>
          <w:rFonts w:ascii="Times New Roman" w:hAnsi="Times New Roman"/>
          <w:sz w:val="28"/>
          <w:szCs w:val="28"/>
        </w:rPr>
        <w:t>.02.2023).</w:t>
      </w:r>
      <w:r w:rsidRPr="00E93ABA">
        <w:rPr>
          <w:rFonts w:ascii="Times New Roman" w:hAnsi="Times New Roman"/>
          <w:sz w:val="28"/>
          <w:szCs w:val="28"/>
        </w:rPr>
        <w:t xml:space="preserve"> — </w:t>
      </w:r>
      <w:proofErr w:type="gramStart"/>
      <w:r w:rsidRPr="00E93ABA">
        <w:rPr>
          <w:rFonts w:ascii="Times New Roman" w:hAnsi="Times New Roman"/>
          <w:sz w:val="28"/>
          <w:szCs w:val="28"/>
        </w:rPr>
        <w:t>Текст :</w:t>
      </w:r>
      <w:proofErr w:type="gramEnd"/>
      <w:r w:rsidRPr="00E93ABA">
        <w:rPr>
          <w:rFonts w:ascii="Times New Roman" w:hAnsi="Times New Roman"/>
          <w:sz w:val="28"/>
          <w:szCs w:val="28"/>
        </w:rPr>
        <w:t xml:space="preserve"> электронный</w:t>
      </w:r>
      <w:r>
        <w:rPr>
          <w:rFonts w:ascii="Times New Roman" w:hAnsi="Times New Roman"/>
          <w:sz w:val="28"/>
          <w:szCs w:val="28"/>
        </w:rPr>
        <w:t>.</w:t>
      </w:r>
    </w:p>
    <w:p w:rsidR="005910E6" w:rsidRPr="00E93ABA"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sidRPr="003C3FBA">
        <w:rPr>
          <w:rFonts w:ascii="Times New Roman" w:hAnsi="Times New Roman"/>
          <w:sz w:val="28"/>
          <w:szCs w:val="28"/>
        </w:rPr>
        <w:t>Поляков, Н. А.  Управление ин</w:t>
      </w:r>
      <w:r>
        <w:rPr>
          <w:rFonts w:ascii="Times New Roman" w:hAnsi="Times New Roman"/>
          <w:sz w:val="28"/>
          <w:szCs w:val="28"/>
        </w:rPr>
        <w:t xml:space="preserve">новационными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w:t>
      </w:r>
      <w:r w:rsidRPr="003C3FBA">
        <w:rPr>
          <w:rFonts w:ascii="Times New Roman" w:hAnsi="Times New Roman"/>
          <w:sz w:val="28"/>
          <w:szCs w:val="28"/>
        </w:rPr>
        <w:t xml:space="preserve"> и практикум для вузов / Н. А. Поляков, О. В. Мотовилов, Н. В. Лукашов. — 2-е изд., </w:t>
      </w:r>
      <w:proofErr w:type="spellStart"/>
      <w:r w:rsidRPr="003C3FBA">
        <w:rPr>
          <w:rFonts w:ascii="Times New Roman" w:hAnsi="Times New Roman"/>
          <w:sz w:val="28"/>
          <w:szCs w:val="28"/>
        </w:rPr>
        <w:t>испр</w:t>
      </w:r>
      <w:proofErr w:type="spellEnd"/>
      <w:r w:rsidRPr="003C3FBA">
        <w:rPr>
          <w:rFonts w:ascii="Times New Roman" w:hAnsi="Times New Roman"/>
          <w:sz w:val="28"/>
          <w:szCs w:val="28"/>
        </w:rPr>
        <w:t>.</w:t>
      </w:r>
      <w:r>
        <w:rPr>
          <w:rFonts w:ascii="Times New Roman" w:hAnsi="Times New Roman"/>
          <w:sz w:val="28"/>
          <w:szCs w:val="28"/>
        </w:rPr>
        <w:t xml:space="preserve"> и доп.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384 с. — (Высшее образова</w:t>
      </w:r>
      <w:r>
        <w:rPr>
          <w:rFonts w:ascii="Times New Roman" w:hAnsi="Times New Roman"/>
          <w:sz w:val="28"/>
          <w:szCs w:val="28"/>
        </w:rPr>
        <w:t xml:space="preserve">ние). — </w:t>
      </w:r>
      <w:r w:rsidRPr="003C3FBA">
        <w:rPr>
          <w:rFonts w:ascii="Times New Roman" w:hAnsi="Times New Roman"/>
          <w:sz w:val="28"/>
          <w:szCs w:val="28"/>
        </w:rPr>
        <w:t>Образо</w:t>
      </w:r>
      <w:r>
        <w:rPr>
          <w:rFonts w:ascii="Times New Roman" w:hAnsi="Times New Roman"/>
          <w:sz w:val="28"/>
          <w:szCs w:val="28"/>
        </w:rPr>
        <w:t xml:space="preserve">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w:t>
      </w:r>
      <w:r>
        <w:rPr>
          <w:rFonts w:ascii="Times New Roman" w:hAnsi="Times New Roman"/>
          <w:sz w:val="28"/>
          <w:szCs w:val="28"/>
        </w:rPr>
        <w:t>bcode/511434 (дата обращения: 20</w:t>
      </w:r>
      <w:r w:rsidRPr="003C3FBA">
        <w:rPr>
          <w:rFonts w:ascii="Times New Roman" w:hAnsi="Times New Roman"/>
          <w:sz w:val="28"/>
          <w:szCs w:val="28"/>
        </w:rPr>
        <w:t>.02.2023).</w:t>
      </w:r>
      <w:r w:rsidRPr="00E93ABA">
        <w:rPr>
          <w:rFonts w:ascii="Times New Roman" w:hAnsi="Times New Roman"/>
          <w:sz w:val="28"/>
          <w:szCs w:val="28"/>
        </w:rPr>
        <w:t xml:space="preserve"> — </w:t>
      </w:r>
      <w:proofErr w:type="gramStart"/>
      <w:r w:rsidRPr="00E93ABA">
        <w:rPr>
          <w:rFonts w:ascii="Times New Roman" w:hAnsi="Times New Roman"/>
          <w:sz w:val="28"/>
          <w:szCs w:val="28"/>
        </w:rPr>
        <w:t>Текст :</w:t>
      </w:r>
      <w:proofErr w:type="gramEnd"/>
      <w:r w:rsidRPr="00E93ABA">
        <w:rPr>
          <w:rFonts w:ascii="Times New Roman" w:hAnsi="Times New Roman"/>
          <w:sz w:val="28"/>
          <w:szCs w:val="28"/>
        </w:rPr>
        <w:t xml:space="preserve"> электронный</w:t>
      </w:r>
      <w:r>
        <w:rPr>
          <w:rFonts w:ascii="Times New Roman" w:hAnsi="Times New Roman"/>
          <w:sz w:val="28"/>
          <w:szCs w:val="28"/>
        </w:rPr>
        <w:t>.</w:t>
      </w:r>
    </w:p>
    <w:p w:rsidR="005910E6" w:rsidRPr="00E93ABA" w:rsidRDefault="005910E6" w:rsidP="005910E6">
      <w:pPr>
        <w:pStyle w:val="af"/>
        <w:numPr>
          <w:ilvl w:val="0"/>
          <w:numId w:val="17"/>
        </w:numPr>
        <w:ind w:left="0" w:firstLine="709"/>
        <w:rPr>
          <w:rFonts w:ascii="Times New Roman" w:hAnsi="Times New Roman"/>
          <w:sz w:val="28"/>
          <w:szCs w:val="28"/>
        </w:rPr>
      </w:pPr>
      <w:r>
        <w:rPr>
          <w:rFonts w:ascii="Times New Roman" w:hAnsi="Times New Roman"/>
          <w:sz w:val="28"/>
          <w:szCs w:val="28"/>
        </w:rPr>
        <w:t xml:space="preserve">Рой, О. М. </w:t>
      </w:r>
      <w:r w:rsidRPr="003C3FBA">
        <w:rPr>
          <w:rFonts w:ascii="Times New Roman" w:hAnsi="Times New Roman"/>
          <w:sz w:val="28"/>
          <w:szCs w:val="28"/>
        </w:rPr>
        <w:t>Основы градостроительства и террито</w:t>
      </w:r>
      <w:r>
        <w:rPr>
          <w:rFonts w:ascii="Times New Roman" w:hAnsi="Times New Roman"/>
          <w:sz w:val="28"/>
          <w:szCs w:val="28"/>
        </w:rPr>
        <w:t xml:space="preserve">риального </w:t>
      </w:r>
      <w:proofErr w:type="gramStart"/>
      <w:r>
        <w:rPr>
          <w:rFonts w:ascii="Times New Roman" w:hAnsi="Times New Roman"/>
          <w:sz w:val="28"/>
          <w:szCs w:val="28"/>
        </w:rPr>
        <w:t>планирования :</w:t>
      </w:r>
      <w:proofErr w:type="gramEnd"/>
      <w:r>
        <w:rPr>
          <w:rFonts w:ascii="Times New Roman" w:hAnsi="Times New Roman"/>
          <w:sz w:val="28"/>
          <w:szCs w:val="28"/>
        </w:rPr>
        <w:t xml:space="preserve"> учеб.</w:t>
      </w:r>
      <w:r w:rsidRPr="003C3FBA">
        <w:rPr>
          <w:rFonts w:ascii="Times New Roman" w:hAnsi="Times New Roman"/>
          <w:sz w:val="28"/>
          <w:szCs w:val="28"/>
        </w:rPr>
        <w:t xml:space="preserve"> и практикум для вузов / О. М. Рой. — 2-е изд., </w:t>
      </w:r>
      <w:proofErr w:type="spellStart"/>
      <w:r w:rsidRPr="003C3FBA">
        <w:rPr>
          <w:rFonts w:ascii="Times New Roman" w:hAnsi="Times New Roman"/>
          <w:sz w:val="28"/>
          <w:szCs w:val="28"/>
        </w:rPr>
        <w:t>испр</w:t>
      </w:r>
      <w:proofErr w:type="spellEnd"/>
      <w:r w:rsidRPr="003C3FBA">
        <w:rPr>
          <w:rFonts w:ascii="Times New Roman" w:hAnsi="Times New Roman"/>
          <w:sz w:val="28"/>
          <w:szCs w:val="28"/>
        </w:rPr>
        <w:t>.</w:t>
      </w:r>
      <w:r>
        <w:rPr>
          <w:rFonts w:ascii="Times New Roman" w:hAnsi="Times New Roman"/>
          <w:sz w:val="28"/>
          <w:szCs w:val="28"/>
        </w:rPr>
        <w:t xml:space="preserve"> и доп.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2023. — 249 с. — (Высшее образова</w:t>
      </w:r>
      <w:r>
        <w:rPr>
          <w:rFonts w:ascii="Times New Roman" w:hAnsi="Times New Roman"/>
          <w:sz w:val="28"/>
          <w:szCs w:val="28"/>
        </w:rPr>
        <w:t xml:space="preserve">ние). — </w:t>
      </w:r>
      <w:r w:rsidRPr="003C3FBA">
        <w:rPr>
          <w:rFonts w:ascii="Times New Roman" w:hAnsi="Times New Roman"/>
          <w:sz w:val="28"/>
          <w:szCs w:val="28"/>
        </w:rPr>
        <w:t>Образо</w:t>
      </w:r>
      <w:r>
        <w:rPr>
          <w:rFonts w:ascii="Times New Roman" w:hAnsi="Times New Roman"/>
          <w:sz w:val="28"/>
          <w:szCs w:val="28"/>
        </w:rPr>
        <w:t xml:space="preserve">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https://urait.ru/bcode/515075</w:t>
      </w:r>
      <w:r>
        <w:rPr>
          <w:rFonts w:ascii="Times New Roman" w:hAnsi="Times New Roman"/>
          <w:sz w:val="28"/>
          <w:szCs w:val="28"/>
        </w:rPr>
        <w:t xml:space="preserve"> (дата обращения: 20</w:t>
      </w:r>
      <w:r w:rsidRPr="003C3FBA">
        <w:rPr>
          <w:rFonts w:ascii="Times New Roman" w:hAnsi="Times New Roman"/>
          <w:sz w:val="28"/>
          <w:szCs w:val="28"/>
        </w:rPr>
        <w:t>.02.2023).</w:t>
      </w:r>
      <w:r w:rsidRPr="00E93ABA">
        <w:rPr>
          <w:rFonts w:ascii="Times New Roman" w:hAnsi="Times New Roman"/>
          <w:sz w:val="28"/>
          <w:szCs w:val="28"/>
        </w:rPr>
        <w:t xml:space="preserve"> — </w:t>
      </w:r>
      <w:proofErr w:type="gramStart"/>
      <w:r w:rsidRPr="00E93ABA">
        <w:rPr>
          <w:rFonts w:ascii="Times New Roman" w:hAnsi="Times New Roman"/>
          <w:sz w:val="28"/>
          <w:szCs w:val="28"/>
        </w:rPr>
        <w:t>Текст :</w:t>
      </w:r>
      <w:proofErr w:type="gramEnd"/>
      <w:r w:rsidRPr="00E93ABA">
        <w:rPr>
          <w:rFonts w:ascii="Times New Roman" w:hAnsi="Times New Roman"/>
          <w:sz w:val="28"/>
          <w:szCs w:val="28"/>
        </w:rPr>
        <w:t xml:space="preserve"> электронный</w:t>
      </w:r>
      <w:r>
        <w:rPr>
          <w:rFonts w:ascii="Times New Roman" w:hAnsi="Times New Roman"/>
          <w:sz w:val="28"/>
          <w:szCs w:val="28"/>
        </w:rPr>
        <w:t>.</w:t>
      </w:r>
    </w:p>
    <w:p w:rsidR="005910E6" w:rsidRPr="00BB3E2A" w:rsidRDefault="005910E6" w:rsidP="005910E6">
      <w:pPr>
        <w:pStyle w:val="af"/>
        <w:numPr>
          <w:ilvl w:val="0"/>
          <w:numId w:val="17"/>
        </w:numPr>
        <w:ind w:left="0" w:firstLine="709"/>
        <w:rPr>
          <w:rFonts w:ascii="Times New Roman" w:hAnsi="Times New Roman"/>
          <w:sz w:val="28"/>
          <w:szCs w:val="28"/>
        </w:rPr>
      </w:pPr>
      <w:r w:rsidRPr="00BB3E2A">
        <w:rPr>
          <w:rFonts w:ascii="Times New Roman" w:hAnsi="Times New Roman"/>
          <w:sz w:val="28"/>
          <w:szCs w:val="28"/>
        </w:rPr>
        <w:t xml:space="preserve">Управление </w:t>
      </w:r>
      <w:proofErr w:type="gramStart"/>
      <w:r w:rsidRPr="00BB3E2A">
        <w:rPr>
          <w:rFonts w:ascii="Times New Roman" w:hAnsi="Times New Roman"/>
          <w:sz w:val="28"/>
          <w:szCs w:val="28"/>
        </w:rPr>
        <w:t>проектами :</w:t>
      </w:r>
      <w:proofErr w:type="gramEnd"/>
      <w:r w:rsidRPr="00BB3E2A">
        <w:rPr>
          <w:rFonts w:ascii="Times New Roman" w:hAnsi="Times New Roman"/>
          <w:sz w:val="28"/>
          <w:szCs w:val="28"/>
        </w:rPr>
        <w:t xml:space="preserve"> учеб. и практикум для вузов / А. И. Балашов, Е. М. Рогова, М. В. Тихонова, Е. А. Ткаченко ; под общ. ред. Е. М. Роговой. — </w:t>
      </w:r>
      <w:proofErr w:type="gramStart"/>
      <w:r w:rsidRPr="00BB3E2A">
        <w:rPr>
          <w:rFonts w:ascii="Times New Roman" w:hAnsi="Times New Roman"/>
          <w:sz w:val="28"/>
          <w:szCs w:val="28"/>
        </w:rPr>
        <w:t>Москва :</w:t>
      </w:r>
      <w:proofErr w:type="gramEnd"/>
      <w:r w:rsidRPr="00BB3E2A">
        <w:rPr>
          <w:rFonts w:ascii="Times New Roman" w:hAnsi="Times New Roman"/>
          <w:sz w:val="28"/>
          <w:szCs w:val="28"/>
        </w:rPr>
        <w:t xml:space="preserve"> </w:t>
      </w:r>
      <w:proofErr w:type="spellStart"/>
      <w:r w:rsidRPr="00BB3E2A">
        <w:rPr>
          <w:rFonts w:ascii="Times New Roman" w:hAnsi="Times New Roman"/>
          <w:sz w:val="28"/>
          <w:szCs w:val="28"/>
        </w:rPr>
        <w:t>Юрайт</w:t>
      </w:r>
      <w:proofErr w:type="spellEnd"/>
      <w:r w:rsidRPr="00BB3E2A">
        <w:rPr>
          <w:rFonts w:ascii="Times New Roman" w:hAnsi="Times New Roman"/>
          <w:sz w:val="28"/>
          <w:szCs w:val="28"/>
        </w:rPr>
        <w:t xml:space="preserve">, 2023. — 383 с. — (Высшее образование). — Образовательная платформа </w:t>
      </w:r>
      <w:proofErr w:type="spellStart"/>
      <w:r w:rsidRPr="00BB3E2A">
        <w:rPr>
          <w:rFonts w:ascii="Times New Roman" w:hAnsi="Times New Roman"/>
          <w:sz w:val="28"/>
          <w:szCs w:val="28"/>
        </w:rPr>
        <w:t>Юрайт</w:t>
      </w:r>
      <w:proofErr w:type="spellEnd"/>
      <w:r w:rsidRPr="00BB3E2A">
        <w:rPr>
          <w:rFonts w:ascii="Times New Roman" w:hAnsi="Times New Roman"/>
          <w:sz w:val="28"/>
          <w:szCs w:val="28"/>
        </w:rPr>
        <w:t xml:space="preserve">. — URL: https://urait.ru/bcode/510590 (дата обращения: 20.02.2023). — </w:t>
      </w:r>
      <w:proofErr w:type="gramStart"/>
      <w:r w:rsidRPr="00BB3E2A">
        <w:rPr>
          <w:rFonts w:ascii="Times New Roman" w:hAnsi="Times New Roman"/>
          <w:sz w:val="28"/>
          <w:szCs w:val="28"/>
        </w:rPr>
        <w:t>Текст :</w:t>
      </w:r>
      <w:proofErr w:type="gramEnd"/>
      <w:r w:rsidRPr="00BB3E2A">
        <w:rPr>
          <w:rFonts w:ascii="Times New Roman" w:hAnsi="Times New Roman"/>
          <w:sz w:val="28"/>
          <w:szCs w:val="28"/>
        </w:rPr>
        <w:t xml:space="preserve"> электронный.</w:t>
      </w:r>
    </w:p>
    <w:p w:rsidR="005910E6" w:rsidRDefault="005910E6" w:rsidP="005910E6">
      <w:pPr>
        <w:pStyle w:val="af"/>
        <w:numPr>
          <w:ilvl w:val="0"/>
          <w:numId w:val="17"/>
        </w:numPr>
        <w:tabs>
          <w:tab w:val="left" w:pos="0"/>
          <w:tab w:val="left" w:pos="142"/>
          <w:tab w:val="left" w:pos="851"/>
        </w:tabs>
        <w:ind w:left="0" w:firstLine="709"/>
        <w:rPr>
          <w:rFonts w:ascii="Times New Roman" w:hAnsi="Times New Roman"/>
          <w:sz w:val="28"/>
          <w:szCs w:val="28"/>
        </w:rPr>
      </w:pPr>
      <w:r w:rsidRPr="003C3FBA">
        <w:rPr>
          <w:rFonts w:ascii="Times New Roman" w:hAnsi="Times New Roman"/>
          <w:sz w:val="28"/>
          <w:szCs w:val="28"/>
        </w:rPr>
        <w:t>Шкурко, В. Е.  Упра</w:t>
      </w:r>
      <w:r>
        <w:rPr>
          <w:rFonts w:ascii="Times New Roman" w:hAnsi="Times New Roman"/>
          <w:sz w:val="28"/>
          <w:szCs w:val="28"/>
        </w:rPr>
        <w:t xml:space="preserve">вление рисками </w:t>
      </w:r>
      <w:proofErr w:type="gramStart"/>
      <w:r>
        <w:rPr>
          <w:rFonts w:ascii="Times New Roman" w:hAnsi="Times New Roman"/>
          <w:sz w:val="28"/>
          <w:szCs w:val="28"/>
        </w:rPr>
        <w:t>проекта :</w:t>
      </w:r>
      <w:proofErr w:type="gramEnd"/>
      <w:r>
        <w:rPr>
          <w:rFonts w:ascii="Times New Roman" w:hAnsi="Times New Roman"/>
          <w:sz w:val="28"/>
          <w:szCs w:val="28"/>
        </w:rPr>
        <w:t xml:space="preserve"> учеб.</w:t>
      </w:r>
      <w:r w:rsidRPr="003C3FBA">
        <w:rPr>
          <w:rFonts w:ascii="Times New Roman" w:hAnsi="Times New Roman"/>
          <w:sz w:val="28"/>
          <w:szCs w:val="28"/>
        </w:rPr>
        <w:t xml:space="preserve"> пособие для ву</w:t>
      </w:r>
      <w:r>
        <w:rPr>
          <w:rFonts w:ascii="Times New Roman" w:hAnsi="Times New Roman"/>
          <w:sz w:val="28"/>
          <w:szCs w:val="28"/>
        </w:rPr>
        <w:t>зов / В. Е. Шкурко ; под науч. Ред.</w:t>
      </w:r>
      <w:r w:rsidRPr="003C3FBA">
        <w:rPr>
          <w:rFonts w:ascii="Times New Roman" w:hAnsi="Times New Roman"/>
          <w:sz w:val="28"/>
          <w:szCs w:val="28"/>
        </w:rPr>
        <w:t xml:space="preserve"> А. В. </w:t>
      </w:r>
      <w:proofErr w:type="spellStart"/>
      <w:r w:rsidRPr="003C3FBA">
        <w:rPr>
          <w:rFonts w:ascii="Times New Roman" w:hAnsi="Times New Roman"/>
          <w:sz w:val="28"/>
          <w:szCs w:val="28"/>
        </w:rPr>
        <w:t>Гребенкина</w:t>
      </w:r>
      <w:proofErr w:type="spellEnd"/>
      <w:r w:rsidRPr="003C3FBA">
        <w:rPr>
          <w:rFonts w:ascii="Times New Roman" w:hAnsi="Times New Roman"/>
          <w:sz w:val="28"/>
          <w:szCs w:val="28"/>
        </w:rPr>
        <w:t>. — 2</w:t>
      </w:r>
      <w:r>
        <w:rPr>
          <w:rFonts w:ascii="Times New Roman" w:hAnsi="Times New Roman"/>
          <w:sz w:val="28"/>
          <w:szCs w:val="28"/>
        </w:rPr>
        <w:t xml:space="preserve">-е изд.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sidRPr="003C3FBA">
        <w:rPr>
          <w:rFonts w:ascii="Times New Roman" w:hAnsi="Times New Roman"/>
          <w:sz w:val="28"/>
          <w:szCs w:val="28"/>
        </w:rPr>
        <w:t>Юрайт</w:t>
      </w:r>
      <w:proofErr w:type="spellEnd"/>
      <w:r w:rsidRPr="003C3FBA">
        <w:rPr>
          <w:rFonts w:ascii="Times New Roman" w:hAnsi="Times New Roman"/>
          <w:sz w:val="28"/>
          <w:szCs w:val="28"/>
        </w:rPr>
        <w:t>, 2022. — 182 с. — (Высшее</w:t>
      </w:r>
      <w:r>
        <w:rPr>
          <w:rFonts w:ascii="Times New Roman" w:hAnsi="Times New Roman"/>
          <w:sz w:val="28"/>
          <w:szCs w:val="28"/>
        </w:rPr>
        <w:t xml:space="preserve"> образование). — </w:t>
      </w:r>
      <w:r w:rsidRPr="003C3FBA">
        <w:rPr>
          <w:rFonts w:ascii="Times New Roman" w:hAnsi="Times New Roman"/>
          <w:sz w:val="28"/>
          <w:szCs w:val="28"/>
        </w:rPr>
        <w:t>Образо</w:t>
      </w:r>
      <w:r>
        <w:rPr>
          <w:rFonts w:ascii="Times New Roman" w:hAnsi="Times New Roman"/>
          <w:sz w:val="28"/>
          <w:szCs w:val="28"/>
        </w:rPr>
        <w:t xml:space="preserve">вательная платформа </w:t>
      </w:r>
      <w:proofErr w:type="spellStart"/>
      <w:r>
        <w:rPr>
          <w:rFonts w:ascii="Times New Roman" w:hAnsi="Times New Roman"/>
          <w:sz w:val="28"/>
          <w:szCs w:val="28"/>
        </w:rPr>
        <w:t>Юрайт</w:t>
      </w:r>
      <w:proofErr w:type="spellEnd"/>
      <w:r w:rsidRPr="003C3FBA">
        <w:rPr>
          <w:rFonts w:ascii="Times New Roman" w:hAnsi="Times New Roman"/>
          <w:sz w:val="28"/>
          <w:szCs w:val="28"/>
        </w:rPr>
        <w:t>. — URL: https://urait.ru/</w:t>
      </w:r>
      <w:r>
        <w:rPr>
          <w:rFonts w:ascii="Times New Roman" w:hAnsi="Times New Roman"/>
          <w:sz w:val="28"/>
          <w:szCs w:val="28"/>
        </w:rPr>
        <w:t>bcode/493673 (дата обращения: 20</w:t>
      </w:r>
      <w:r w:rsidRPr="003C3FBA">
        <w:rPr>
          <w:rFonts w:ascii="Times New Roman" w:hAnsi="Times New Roman"/>
          <w:sz w:val="28"/>
          <w:szCs w:val="28"/>
        </w:rPr>
        <w:t>.02.2023).</w:t>
      </w:r>
      <w:r>
        <w:rPr>
          <w:rFonts w:ascii="Times New Roman" w:hAnsi="Times New Roman"/>
          <w:sz w:val="28"/>
          <w:szCs w:val="28"/>
        </w:rPr>
        <w:t xml:space="preserve"> </w:t>
      </w:r>
      <w:r w:rsidRPr="00E93ABA">
        <w:rPr>
          <w:rFonts w:ascii="Times New Roman" w:hAnsi="Times New Roman"/>
          <w:sz w:val="28"/>
          <w:szCs w:val="28"/>
        </w:rPr>
        <w:t xml:space="preserve">— </w:t>
      </w:r>
      <w:proofErr w:type="gramStart"/>
      <w:r w:rsidRPr="00E93ABA">
        <w:rPr>
          <w:rFonts w:ascii="Times New Roman" w:hAnsi="Times New Roman"/>
          <w:sz w:val="28"/>
          <w:szCs w:val="28"/>
        </w:rPr>
        <w:t>Текст :</w:t>
      </w:r>
      <w:proofErr w:type="gramEnd"/>
      <w:r w:rsidRPr="00E93ABA">
        <w:rPr>
          <w:rFonts w:ascii="Times New Roman" w:hAnsi="Times New Roman"/>
          <w:sz w:val="28"/>
          <w:szCs w:val="28"/>
        </w:rPr>
        <w:t xml:space="preserve"> электронный</w:t>
      </w:r>
      <w:r>
        <w:rPr>
          <w:rFonts w:ascii="Times New Roman" w:hAnsi="Times New Roman"/>
          <w:sz w:val="28"/>
          <w:szCs w:val="28"/>
        </w:rPr>
        <w:t>.</w:t>
      </w:r>
    </w:p>
    <w:p w:rsidR="007B09F2" w:rsidRDefault="007B09F2" w:rsidP="003C3FBA">
      <w:pPr>
        <w:tabs>
          <w:tab w:val="left" w:pos="0"/>
          <w:tab w:val="left" w:pos="142"/>
          <w:tab w:val="left" w:pos="851"/>
        </w:tabs>
        <w:ind w:firstLine="709"/>
        <w:jc w:val="both"/>
        <w:rPr>
          <w:sz w:val="28"/>
          <w:szCs w:val="28"/>
          <w:shd w:val="clear" w:color="auto" w:fill="FFFFFF"/>
        </w:rPr>
      </w:pPr>
    </w:p>
    <w:p w:rsidR="00E22CEE" w:rsidRDefault="00E22CEE" w:rsidP="003C3FBA">
      <w:pPr>
        <w:tabs>
          <w:tab w:val="left" w:pos="0"/>
          <w:tab w:val="left" w:pos="142"/>
          <w:tab w:val="left" w:pos="851"/>
        </w:tabs>
        <w:ind w:firstLine="709"/>
        <w:jc w:val="both"/>
        <w:rPr>
          <w:sz w:val="28"/>
          <w:szCs w:val="28"/>
          <w:shd w:val="clear" w:color="auto" w:fill="FFFFFF"/>
        </w:rPr>
      </w:pPr>
    </w:p>
    <w:p w:rsidR="00E22CEE" w:rsidRPr="003E2BAD" w:rsidRDefault="00E22CEE" w:rsidP="003C3FBA">
      <w:pPr>
        <w:tabs>
          <w:tab w:val="left" w:pos="0"/>
          <w:tab w:val="left" w:pos="142"/>
          <w:tab w:val="left" w:pos="851"/>
        </w:tabs>
        <w:ind w:firstLine="709"/>
        <w:jc w:val="both"/>
        <w:rPr>
          <w:sz w:val="28"/>
          <w:szCs w:val="28"/>
          <w:shd w:val="clear" w:color="auto" w:fill="FFFFFF"/>
        </w:rPr>
      </w:pPr>
    </w:p>
    <w:p w:rsidR="00CE3A0E" w:rsidRPr="003E2BAD" w:rsidRDefault="00CE3A0E" w:rsidP="00CE3A0E">
      <w:pPr>
        <w:rPr>
          <w:b/>
          <w:bCs/>
          <w:sz w:val="28"/>
          <w:szCs w:val="28"/>
        </w:rPr>
      </w:pPr>
      <w:r w:rsidRPr="003E2BAD">
        <w:rPr>
          <w:b/>
          <w:bCs/>
          <w:sz w:val="28"/>
          <w:szCs w:val="28"/>
        </w:rPr>
        <w:lastRenderedPageBreak/>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 xml:space="preserve">Социологические </w:t>
      </w:r>
      <w:proofErr w:type="gramStart"/>
      <w:r w:rsidRPr="003E2BAD">
        <w:rPr>
          <w:sz w:val="28"/>
          <w:szCs w:val="28"/>
        </w:rPr>
        <w:t>исследования :</w:t>
      </w:r>
      <w:proofErr w:type="gramEnd"/>
      <w:r w:rsidRPr="003E2BAD">
        <w:rPr>
          <w:sz w:val="28"/>
          <w:szCs w:val="28"/>
        </w:rPr>
        <w:t xml:space="preserve">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Электронно-библиотечная система </w:t>
      </w:r>
      <w:proofErr w:type="spellStart"/>
      <w:r w:rsidRPr="003E2BAD">
        <w:rPr>
          <w:sz w:val="28"/>
          <w:szCs w:val="28"/>
        </w:rPr>
        <w:t>Znanium</w:t>
      </w:r>
      <w:proofErr w:type="spellEnd"/>
      <w:r w:rsidRPr="003E2BAD">
        <w:rPr>
          <w:sz w:val="28"/>
          <w:szCs w:val="28"/>
        </w:rPr>
        <w:t xml:space="preserve">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 xml:space="preserve">Деловая онлайн-библиотека </w:t>
      </w:r>
      <w:proofErr w:type="spellStart"/>
      <w:r w:rsidRPr="003E2BAD">
        <w:rPr>
          <w:sz w:val="28"/>
          <w:szCs w:val="28"/>
        </w:rPr>
        <w:t>Alpina</w:t>
      </w:r>
      <w:proofErr w:type="spellEnd"/>
      <w:r w:rsidRPr="003E2BAD">
        <w:rPr>
          <w:sz w:val="28"/>
          <w:szCs w:val="28"/>
        </w:rPr>
        <w:t xml:space="preserve"> </w:t>
      </w:r>
      <w:proofErr w:type="spellStart"/>
      <w:r w:rsidRPr="003E2BAD">
        <w:rPr>
          <w:sz w:val="28"/>
          <w:szCs w:val="28"/>
        </w:rPr>
        <w:t>Digital</w:t>
      </w:r>
      <w:proofErr w:type="spellEnd"/>
      <w:r w:rsidRPr="003E2BAD">
        <w:rPr>
          <w:sz w:val="28"/>
          <w:szCs w:val="28"/>
        </w:rPr>
        <w:t xml:space="preserve">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lang w:val="en-US"/>
        </w:rPr>
      </w:pPr>
      <w:r w:rsidRPr="003E2BAD">
        <w:rPr>
          <w:sz w:val="28"/>
          <w:szCs w:val="28"/>
          <w:lang w:val="en-US"/>
        </w:rPr>
        <w:t>•</w:t>
      </w:r>
      <w:r w:rsidRPr="003E2BAD">
        <w:rPr>
          <w:sz w:val="28"/>
          <w:szCs w:val="28"/>
          <w:lang w:val="en-US"/>
        </w:rPr>
        <w:tab/>
        <w:t>Academic Reference http://ar.cnki.net/ACADREF</w:t>
      </w:r>
    </w:p>
    <w:p w:rsidR="007F645D" w:rsidRPr="003E2BAD" w:rsidRDefault="007F645D" w:rsidP="007F645D">
      <w:pPr>
        <w:rPr>
          <w:sz w:val="28"/>
          <w:szCs w:val="28"/>
        </w:rPr>
      </w:pPr>
      <w:r w:rsidRPr="003E2BAD">
        <w:rPr>
          <w:sz w:val="28"/>
          <w:szCs w:val="28"/>
        </w:rPr>
        <w:t>•</w:t>
      </w:r>
      <w:r w:rsidRPr="003E2BAD">
        <w:rPr>
          <w:sz w:val="28"/>
          <w:szCs w:val="28"/>
        </w:rPr>
        <w:tab/>
        <w:t xml:space="preserve">Пакет баз данных компании EBSCO </w:t>
      </w:r>
      <w:proofErr w:type="spellStart"/>
      <w:r w:rsidRPr="003E2BAD">
        <w:rPr>
          <w:sz w:val="28"/>
          <w:szCs w:val="28"/>
        </w:rPr>
        <w:t>Publishing</w:t>
      </w:r>
      <w:proofErr w:type="spellEnd"/>
      <w:r w:rsidRPr="003E2BAD">
        <w:rPr>
          <w:sz w:val="28"/>
          <w:szCs w:val="28"/>
        </w:rPr>
        <w:t xml:space="preserve">, крупнейшего </w:t>
      </w:r>
      <w:proofErr w:type="spellStart"/>
      <w:r w:rsidRPr="003E2BAD">
        <w:rPr>
          <w:sz w:val="28"/>
          <w:szCs w:val="28"/>
        </w:rPr>
        <w:t>агрегатора</w:t>
      </w:r>
      <w:proofErr w:type="spellEnd"/>
      <w:r w:rsidRPr="003E2BAD">
        <w:rPr>
          <w:sz w:val="28"/>
          <w:szCs w:val="28"/>
        </w:rPr>
        <w:t xml:space="preserve">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proofErr w:type="gramStart"/>
      <w:r w:rsidRPr="003E2BAD">
        <w:rPr>
          <w:sz w:val="28"/>
          <w:szCs w:val="28"/>
          <w:lang w:val="en-US"/>
        </w:rPr>
        <w:t>Springer</w:t>
      </w:r>
      <w:r w:rsidRPr="003E2BAD">
        <w:rPr>
          <w:sz w:val="28"/>
          <w:szCs w:val="28"/>
        </w:rPr>
        <w:t xml:space="preserve">:  </w:t>
      </w:r>
      <w:r w:rsidRPr="003E2BAD">
        <w:rPr>
          <w:sz w:val="28"/>
          <w:szCs w:val="28"/>
          <w:lang w:val="en-US"/>
        </w:rPr>
        <w:t>Springer</w:t>
      </w:r>
      <w:proofErr w:type="gramEnd"/>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 xml:space="preserve">База данных научных журналов издательства </w:t>
      </w:r>
      <w:proofErr w:type="spellStart"/>
      <w:r w:rsidRPr="003E2BAD">
        <w:rPr>
          <w:sz w:val="28"/>
          <w:szCs w:val="28"/>
        </w:rPr>
        <w:t>Wiley</w:t>
      </w:r>
      <w:proofErr w:type="spellEnd"/>
      <w:r w:rsidRPr="003E2BAD">
        <w:rPr>
          <w:sz w:val="28"/>
          <w:szCs w:val="28"/>
        </w:rPr>
        <w:t xml:space="preserve"> https://onlinelibrary.wiley.com/</w:t>
      </w:r>
    </w:p>
    <w:p w:rsidR="007F645D" w:rsidRPr="003E2BAD" w:rsidRDefault="007F645D" w:rsidP="007F645D">
      <w:pPr>
        <w:rPr>
          <w:sz w:val="28"/>
          <w:szCs w:val="28"/>
        </w:rPr>
      </w:pPr>
      <w:r w:rsidRPr="003E2BAD">
        <w:rPr>
          <w:sz w:val="28"/>
          <w:szCs w:val="28"/>
        </w:rPr>
        <w:lastRenderedPageBreak/>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xml:space="preserve">- библиографический список по ГОСТу, включающего только те источники, которые так или иначе задействованы при написании контрольной </w:t>
      </w:r>
      <w:r w:rsidRPr="003E2BAD">
        <w:rPr>
          <w:sz w:val="28"/>
          <w:szCs w:val="28"/>
        </w:rPr>
        <w:lastRenderedPageBreak/>
        <w:t>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w:t>
      </w:r>
      <w:proofErr w:type="spellStart"/>
      <w:r w:rsidRPr="003E2BAD">
        <w:rPr>
          <w:sz w:val="28"/>
          <w:szCs w:val="28"/>
        </w:rPr>
        <w:t>Uniform</w:t>
      </w:r>
      <w:proofErr w:type="spellEnd"/>
      <w:r w:rsidRPr="003E2BAD">
        <w:rPr>
          <w:sz w:val="28"/>
          <w:szCs w:val="28"/>
        </w:rPr>
        <w:t xml:space="preserve"> </w:t>
      </w:r>
      <w:proofErr w:type="spellStart"/>
      <w:r w:rsidRPr="003E2BAD">
        <w:rPr>
          <w:sz w:val="28"/>
          <w:szCs w:val="28"/>
        </w:rPr>
        <w:t>Resource</w:t>
      </w:r>
      <w:proofErr w:type="spellEnd"/>
      <w:r w:rsidRPr="003E2BAD">
        <w:rPr>
          <w:sz w:val="28"/>
          <w:szCs w:val="28"/>
        </w:rPr>
        <w:t xml:space="preserve"> </w:t>
      </w:r>
      <w:proofErr w:type="spellStart"/>
      <w:r w:rsidRPr="003E2BAD">
        <w:rPr>
          <w:sz w:val="28"/>
          <w:szCs w:val="28"/>
        </w:rPr>
        <w:t>Locator</w:t>
      </w:r>
      <w:proofErr w:type="spellEnd"/>
      <w:r w:rsidRPr="003E2BAD">
        <w:rPr>
          <w:sz w:val="28"/>
          <w:szCs w:val="28"/>
        </w:rPr>
        <w:t xml:space="preserve"> – унифицированный указатель ресурса).</w:t>
      </w:r>
    </w:p>
    <w:p w:rsidR="00DB52B8" w:rsidRPr="003E2BAD" w:rsidRDefault="00DB52B8" w:rsidP="00DB52B8">
      <w:pPr>
        <w:ind w:firstLine="708"/>
        <w:jc w:val="both"/>
        <w:rPr>
          <w:sz w:val="28"/>
          <w:szCs w:val="28"/>
        </w:rPr>
      </w:pPr>
      <w:proofErr w:type="gramStart"/>
      <w:r w:rsidRPr="003E2BAD">
        <w:rPr>
          <w:sz w:val="28"/>
          <w:szCs w:val="28"/>
        </w:rPr>
        <w:t>Например</w:t>
      </w:r>
      <w:proofErr w:type="gramEnd"/>
      <w:r w:rsidRPr="003E2BAD">
        <w:rPr>
          <w:sz w:val="28"/>
          <w:szCs w:val="28"/>
        </w:rPr>
        <w:t xml:space="preserve">: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lastRenderedPageBreak/>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3F38DE" w:rsidRPr="00DD6F89" w:rsidRDefault="003F38DE" w:rsidP="005E675B">
      <w:pPr>
        <w:jc w:val="center"/>
        <w:outlineLvl w:val="0"/>
        <w:rPr>
          <w:b/>
          <w:sz w:val="28"/>
          <w:szCs w:val="28"/>
        </w:rPr>
      </w:pPr>
    </w:p>
    <w:p w:rsidR="005E675B" w:rsidRPr="00DD6F89" w:rsidRDefault="005E675B" w:rsidP="005E675B">
      <w:pPr>
        <w:jc w:val="center"/>
        <w:outlineLvl w:val="0"/>
        <w:rPr>
          <w:b/>
          <w:sz w:val="28"/>
          <w:szCs w:val="28"/>
        </w:rPr>
      </w:pPr>
      <w:r w:rsidRPr="00DD6F89">
        <w:rPr>
          <w:b/>
          <w:sz w:val="28"/>
          <w:szCs w:val="28"/>
        </w:rPr>
        <w:t>Рекомендации по выполнению домашнего творческого задания</w:t>
      </w:r>
    </w:p>
    <w:p w:rsidR="003F38DE" w:rsidRPr="00DD6F89" w:rsidRDefault="003F38DE" w:rsidP="005E675B">
      <w:pPr>
        <w:jc w:val="center"/>
        <w:outlineLvl w:val="0"/>
        <w:rPr>
          <w:b/>
          <w:sz w:val="28"/>
          <w:szCs w:val="28"/>
        </w:rPr>
      </w:pPr>
    </w:p>
    <w:p w:rsidR="003F38DE" w:rsidRPr="00DD6F89" w:rsidRDefault="003F38DE" w:rsidP="003F38DE">
      <w:pPr>
        <w:ind w:firstLine="709"/>
        <w:jc w:val="both"/>
        <w:outlineLvl w:val="0"/>
        <w:rPr>
          <w:sz w:val="28"/>
          <w:szCs w:val="28"/>
        </w:rPr>
      </w:pPr>
      <w:r w:rsidRPr="00DD6F89">
        <w:rPr>
          <w:sz w:val="28"/>
          <w:szCs w:val="28"/>
        </w:rPr>
        <w:t xml:space="preserve">Домашнее творческое задание представляет собой работу исследовательского характера. </w:t>
      </w:r>
    </w:p>
    <w:p w:rsidR="003F38DE" w:rsidRPr="00DD6F89" w:rsidRDefault="003F38DE" w:rsidP="003F38DE">
      <w:pPr>
        <w:ind w:firstLine="709"/>
        <w:jc w:val="both"/>
        <w:outlineLvl w:val="0"/>
        <w:rPr>
          <w:sz w:val="28"/>
          <w:szCs w:val="28"/>
        </w:rPr>
      </w:pPr>
      <w:r w:rsidRPr="00DD6F89">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3F38DE" w:rsidRPr="00DD6F89" w:rsidRDefault="003F38DE" w:rsidP="003F38DE">
      <w:pPr>
        <w:ind w:firstLine="709"/>
        <w:jc w:val="both"/>
        <w:outlineLvl w:val="0"/>
        <w:rPr>
          <w:sz w:val="28"/>
          <w:szCs w:val="28"/>
        </w:rPr>
      </w:pPr>
      <w:r w:rsidRPr="00DD6F89">
        <w:rPr>
          <w:sz w:val="28"/>
          <w:szCs w:val="28"/>
        </w:rPr>
        <w:t>Отличительными особенностями выполнения домашних творческих заданий являются: высокая степень самостоятельности, умения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3F38DE" w:rsidRPr="00DD6F89" w:rsidRDefault="003F38DE" w:rsidP="003F38DE">
      <w:pPr>
        <w:ind w:firstLine="709"/>
        <w:jc w:val="both"/>
        <w:outlineLvl w:val="0"/>
        <w:rPr>
          <w:sz w:val="28"/>
          <w:szCs w:val="28"/>
        </w:rPr>
      </w:pPr>
      <w:r w:rsidRPr="00DD6F89">
        <w:rPr>
          <w:sz w:val="28"/>
          <w:szCs w:val="28"/>
        </w:rPr>
        <w:t xml:space="preserve">Домашнее творческое задание выполняется как индивидуально, так и в составе группы. </w:t>
      </w:r>
    </w:p>
    <w:p w:rsidR="003F38DE" w:rsidRPr="00DD6F89" w:rsidRDefault="003F38DE" w:rsidP="003F38DE">
      <w:pPr>
        <w:ind w:firstLine="709"/>
        <w:jc w:val="both"/>
        <w:outlineLvl w:val="0"/>
        <w:rPr>
          <w:sz w:val="28"/>
          <w:szCs w:val="28"/>
        </w:rPr>
      </w:pPr>
      <w:r w:rsidRPr="00DD6F89">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3F38DE" w:rsidRPr="00DD6F89" w:rsidRDefault="003F38DE" w:rsidP="003F38DE">
      <w:pPr>
        <w:ind w:firstLine="709"/>
        <w:jc w:val="both"/>
        <w:outlineLvl w:val="0"/>
        <w:rPr>
          <w:sz w:val="28"/>
          <w:szCs w:val="28"/>
        </w:rPr>
      </w:pPr>
      <w:r w:rsidRPr="00DD6F89">
        <w:rPr>
          <w:sz w:val="28"/>
          <w:szCs w:val="28"/>
        </w:rPr>
        <w:t>Домашнее творческое задание сту</w:t>
      </w:r>
      <w:r w:rsidR="00DD6F89" w:rsidRPr="00DD6F89">
        <w:rPr>
          <w:sz w:val="28"/>
          <w:szCs w:val="28"/>
        </w:rPr>
        <w:t>дента должно включать:</w:t>
      </w:r>
    </w:p>
    <w:p w:rsidR="00DD6F89" w:rsidRPr="00DD6F89" w:rsidRDefault="00DD6F89" w:rsidP="003F38DE">
      <w:pPr>
        <w:ind w:firstLine="709"/>
        <w:jc w:val="both"/>
        <w:outlineLvl w:val="0"/>
        <w:rPr>
          <w:sz w:val="28"/>
          <w:szCs w:val="28"/>
        </w:rPr>
      </w:pPr>
      <w:r w:rsidRPr="00DD6F89">
        <w:rPr>
          <w:sz w:val="28"/>
          <w:szCs w:val="28"/>
        </w:rPr>
        <w:t>описание актуальности темы, цели и задачи работы;</w:t>
      </w:r>
    </w:p>
    <w:p w:rsidR="00DD6F89" w:rsidRPr="00DD6F89" w:rsidRDefault="00DD6F89" w:rsidP="003F38DE">
      <w:pPr>
        <w:ind w:firstLine="709"/>
        <w:jc w:val="both"/>
        <w:outlineLvl w:val="0"/>
        <w:rPr>
          <w:sz w:val="28"/>
          <w:szCs w:val="28"/>
        </w:rPr>
      </w:pPr>
      <w:r w:rsidRPr="00DD6F89">
        <w:rPr>
          <w:sz w:val="28"/>
          <w:szCs w:val="28"/>
        </w:rPr>
        <w:t>круг рассматриваемых проблем, варианты и методы их решения;</w:t>
      </w:r>
    </w:p>
    <w:p w:rsidR="00DD6F89" w:rsidRPr="00DD6F89" w:rsidRDefault="00DD6F89" w:rsidP="00DD6F89">
      <w:pPr>
        <w:ind w:firstLine="709"/>
        <w:jc w:val="both"/>
        <w:outlineLvl w:val="0"/>
        <w:rPr>
          <w:sz w:val="28"/>
          <w:szCs w:val="28"/>
        </w:rPr>
      </w:pPr>
      <w:r w:rsidRPr="00DD6F89">
        <w:rPr>
          <w:sz w:val="28"/>
          <w:szCs w:val="28"/>
        </w:rPr>
        <w:t>результаты анализа используемого материала, их интерпретация и общие выводы.</w:t>
      </w:r>
    </w:p>
    <w:p w:rsidR="00DD6F89" w:rsidRPr="00DD6F89" w:rsidRDefault="00DD6F89" w:rsidP="00DD6F89">
      <w:pPr>
        <w:ind w:firstLine="709"/>
        <w:jc w:val="both"/>
        <w:outlineLvl w:val="0"/>
        <w:rPr>
          <w:sz w:val="28"/>
          <w:szCs w:val="28"/>
        </w:rPr>
      </w:pPr>
      <w:r w:rsidRPr="00DD6F89">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DD6F89" w:rsidRPr="00DD6F89" w:rsidRDefault="00DD6F89" w:rsidP="00DD6F89">
      <w:pPr>
        <w:ind w:firstLine="709"/>
        <w:jc w:val="both"/>
        <w:outlineLvl w:val="0"/>
        <w:rPr>
          <w:sz w:val="28"/>
          <w:szCs w:val="28"/>
        </w:rPr>
      </w:pPr>
      <w:r w:rsidRPr="00DD6F89">
        <w:rPr>
          <w:sz w:val="28"/>
          <w:szCs w:val="28"/>
        </w:rPr>
        <w:t>Объем домашнего задания не более 10 страниц.</w:t>
      </w:r>
    </w:p>
    <w:p w:rsidR="00DD6F89" w:rsidRPr="00DD6F89" w:rsidRDefault="00DD6F89" w:rsidP="00DD6F89">
      <w:pPr>
        <w:ind w:firstLine="709"/>
        <w:jc w:val="both"/>
        <w:outlineLvl w:val="0"/>
        <w:rPr>
          <w:sz w:val="28"/>
          <w:szCs w:val="28"/>
        </w:rPr>
      </w:pPr>
      <w:r w:rsidRPr="00DD6F89">
        <w:rPr>
          <w:sz w:val="28"/>
          <w:szCs w:val="28"/>
        </w:rPr>
        <w:t>Видами домашних творческих заданий могут являться разработка в составе команды:</w:t>
      </w:r>
    </w:p>
    <w:p w:rsidR="00DD6F89" w:rsidRPr="00DD6F89" w:rsidRDefault="00DD6F89" w:rsidP="00DD6F89">
      <w:pPr>
        <w:ind w:firstLine="709"/>
        <w:jc w:val="both"/>
        <w:outlineLvl w:val="0"/>
        <w:rPr>
          <w:sz w:val="28"/>
          <w:szCs w:val="28"/>
        </w:rPr>
      </w:pPr>
      <w:r w:rsidRPr="00DD6F89">
        <w:rPr>
          <w:sz w:val="28"/>
          <w:szCs w:val="28"/>
        </w:rPr>
        <w:t>сценария деловой или ролевой игры с последующей ее реализацией на семинарском занятии;</w:t>
      </w:r>
    </w:p>
    <w:p w:rsidR="00DD6F89" w:rsidRPr="00DD6F89" w:rsidRDefault="00DD6F89" w:rsidP="00DD6F89">
      <w:pPr>
        <w:ind w:firstLine="709"/>
        <w:jc w:val="both"/>
        <w:outlineLvl w:val="0"/>
        <w:rPr>
          <w:sz w:val="28"/>
          <w:szCs w:val="28"/>
        </w:rPr>
      </w:pPr>
      <w:r w:rsidRPr="00DD6F89">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DD6F89" w:rsidRPr="00DD6F89" w:rsidRDefault="00DD6F89" w:rsidP="00DD6F89">
      <w:pPr>
        <w:ind w:firstLine="709"/>
        <w:jc w:val="both"/>
        <w:outlineLvl w:val="0"/>
        <w:rPr>
          <w:sz w:val="28"/>
          <w:szCs w:val="28"/>
        </w:rPr>
      </w:pPr>
      <w:r w:rsidRPr="00DD6F89">
        <w:rPr>
          <w:sz w:val="28"/>
          <w:szCs w:val="28"/>
        </w:rPr>
        <w:lastRenderedPageBreak/>
        <w:t>сценарии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rsidR="00DD6F89" w:rsidRPr="00DD6F89" w:rsidRDefault="00DD6F89" w:rsidP="00DD6F89">
      <w:pPr>
        <w:ind w:firstLine="709"/>
        <w:jc w:val="both"/>
        <w:outlineLvl w:val="0"/>
        <w:rPr>
          <w:sz w:val="28"/>
          <w:szCs w:val="28"/>
        </w:rPr>
      </w:pPr>
      <w:r w:rsidRPr="00DD6F89">
        <w:rPr>
          <w:sz w:val="28"/>
          <w:szCs w:val="28"/>
        </w:rPr>
        <w:t>Результаты выполнения домашнего творческого задания могут быть обсуждены на семинарских (практических) занятиях.</w:t>
      </w:r>
    </w:p>
    <w:p w:rsidR="00DD6F89" w:rsidRPr="00DD6F89" w:rsidRDefault="00DD6F89" w:rsidP="00DD6F89">
      <w:pPr>
        <w:ind w:firstLine="709"/>
        <w:jc w:val="both"/>
        <w:outlineLvl w:val="0"/>
        <w:rPr>
          <w:sz w:val="28"/>
          <w:szCs w:val="28"/>
        </w:rPr>
      </w:pPr>
      <w:r w:rsidRPr="00DD6F89">
        <w:rPr>
          <w:sz w:val="28"/>
          <w:szCs w:val="28"/>
        </w:rPr>
        <w:t>Оценка домашнего творческого задания осуществляется в процессе текущего контроля успеваемости студентов.</w:t>
      </w:r>
    </w:p>
    <w:p w:rsidR="003F38DE" w:rsidRPr="003F38DE" w:rsidRDefault="003F38DE" w:rsidP="003F38DE">
      <w:pPr>
        <w:ind w:firstLine="709"/>
        <w:jc w:val="both"/>
        <w:outlineLvl w:val="0"/>
        <w:rPr>
          <w:color w:val="FF0000"/>
          <w:sz w:val="28"/>
          <w:szCs w:val="28"/>
        </w:rPr>
      </w:pPr>
    </w:p>
    <w:p w:rsidR="00DB52B8" w:rsidRPr="003E2BAD" w:rsidRDefault="00DB52B8" w:rsidP="005A2ADC">
      <w:pPr>
        <w:jc w:val="both"/>
        <w:rPr>
          <w:sz w:val="28"/>
          <w:szCs w:val="28"/>
        </w:rPr>
      </w:pPr>
    </w:p>
    <w:p w:rsidR="005A2ADC" w:rsidRPr="003E2BAD" w:rsidRDefault="005A2ADC" w:rsidP="005A2ADC">
      <w:pPr>
        <w:jc w:val="both"/>
        <w:rPr>
          <w:b/>
          <w:bCs/>
          <w:sz w:val="28"/>
          <w:szCs w:val="28"/>
        </w:rPr>
      </w:pPr>
      <w:r w:rsidRPr="003E2BA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w:t>
      </w:r>
      <w:proofErr w:type="gramStart"/>
      <w:r w:rsidR="00A62457" w:rsidRPr="003E2BAD">
        <w:rPr>
          <w:b/>
          <w:bCs/>
          <w:sz w:val="28"/>
          <w:szCs w:val="28"/>
        </w:rPr>
        <w:t xml:space="preserve">систем </w:t>
      </w:r>
      <w:r w:rsidRPr="003E2BAD">
        <w:rPr>
          <w:b/>
          <w:bCs/>
          <w:sz w:val="28"/>
          <w:szCs w:val="28"/>
        </w:rPr>
        <w:t>.</w:t>
      </w:r>
      <w:proofErr w:type="gramEnd"/>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proofErr w:type="gramStart"/>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proofErr w:type="gramEnd"/>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 xml:space="preserve">Антивирус </w:t>
      </w:r>
      <w:proofErr w:type="spellStart"/>
      <w:r w:rsidR="007B09F2" w:rsidRPr="003E2BAD">
        <w:rPr>
          <w:rFonts w:eastAsia="Calibri"/>
          <w:bCs/>
          <w:kern w:val="32"/>
          <w:sz w:val="28"/>
          <w:szCs w:val="28"/>
        </w:rPr>
        <w:t>Kaspersky</w:t>
      </w:r>
      <w:proofErr w:type="spellEnd"/>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proofErr w:type="spellStart"/>
      <w:r w:rsidRPr="003E2BAD">
        <w:rPr>
          <w:sz w:val="28"/>
          <w:szCs w:val="28"/>
          <w:shd w:val="clear" w:color="auto" w:fill="FFFFFF"/>
        </w:rPr>
        <w:t>Microsoft</w:t>
      </w:r>
      <w:proofErr w:type="spellEnd"/>
      <w:r w:rsidRPr="003E2BAD">
        <w:rPr>
          <w:sz w:val="28"/>
          <w:szCs w:val="28"/>
          <w:shd w:val="clear" w:color="auto" w:fill="FFFFFF"/>
        </w:rPr>
        <w:t xml:space="preserve"> </w:t>
      </w:r>
      <w:proofErr w:type="spellStart"/>
      <w:r w:rsidRPr="003E2BAD">
        <w:rPr>
          <w:sz w:val="28"/>
          <w:szCs w:val="28"/>
          <w:shd w:val="clear" w:color="auto" w:fill="FFFFFF"/>
        </w:rPr>
        <w:t>Office</w:t>
      </w:r>
      <w:proofErr w:type="spellEnd"/>
      <w:r w:rsidRPr="003E2BAD">
        <w:rPr>
          <w:sz w:val="28"/>
          <w:szCs w:val="28"/>
          <w:shd w:val="clear" w:color="auto" w:fill="FFFFFF"/>
        </w:rPr>
        <w:t> </w:t>
      </w:r>
      <w:proofErr w:type="spellStart"/>
      <w:r w:rsidRPr="003E2BAD">
        <w:rPr>
          <w:b/>
          <w:bCs/>
          <w:sz w:val="28"/>
          <w:szCs w:val="28"/>
          <w:shd w:val="clear" w:color="auto" w:fill="FFFFFF"/>
        </w:rPr>
        <w:t>Excel</w:t>
      </w:r>
      <w:proofErr w:type="spellEnd"/>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proofErr w:type="spellStart"/>
      <w:r w:rsidRPr="003E2BAD">
        <w:rPr>
          <w:b/>
          <w:bCs/>
          <w:sz w:val="28"/>
          <w:szCs w:val="28"/>
          <w:shd w:val="clear" w:color="auto" w:fill="FFFFFF"/>
        </w:rPr>
        <w:t>PowerPoint</w:t>
      </w:r>
      <w:proofErr w:type="spellEnd"/>
      <w:r w:rsidRPr="003E2BAD">
        <w:rPr>
          <w:b/>
          <w:bCs/>
          <w:sz w:val="28"/>
          <w:szCs w:val="28"/>
          <w:shd w:val="clear" w:color="auto" w:fill="FFFFFF"/>
        </w:rPr>
        <w:t xml:space="preserve">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8" w:history="1">
        <w:r w:rsidRPr="003E2BAD">
          <w:rPr>
            <w:rFonts w:eastAsia="Calibri"/>
            <w:bCs/>
            <w:sz w:val="28"/>
            <w:szCs w:val="28"/>
            <w:u w:val="single"/>
            <w:lang w:val="en-US"/>
          </w:rPr>
          <w:t>http</w:t>
        </w:r>
        <w:r w:rsidRPr="003E2BAD">
          <w:rPr>
            <w:rFonts w:eastAsia="Calibri"/>
            <w:bCs/>
            <w:sz w:val="28"/>
            <w:szCs w:val="28"/>
            <w:u w:val="single"/>
          </w:rPr>
          <w:t>://</w:t>
        </w:r>
        <w:proofErr w:type="spellStart"/>
        <w:r w:rsidRPr="003E2BAD">
          <w:rPr>
            <w:rFonts w:eastAsia="Calibri"/>
            <w:bCs/>
            <w:sz w:val="28"/>
            <w:szCs w:val="28"/>
            <w:u w:val="single"/>
            <w:lang w:val="en-US"/>
          </w:rPr>
          <w:t>ru</w:t>
        </w:r>
        <w:proofErr w:type="spellEnd"/>
        <w:r w:rsidRPr="003E2BAD">
          <w:rPr>
            <w:rFonts w:eastAsia="Calibri"/>
            <w:bCs/>
            <w:sz w:val="28"/>
            <w:szCs w:val="28"/>
            <w:u w:val="single"/>
          </w:rPr>
          <w:t>.</w:t>
        </w:r>
        <w:proofErr w:type="spellStart"/>
        <w:r w:rsidRPr="003E2BAD">
          <w:rPr>
            <w:rFonts w:eastAsia="Calibri"/>
            <w:bCs/>
            <w:sz w:val="28"/>
            <w:szCs w:val="28"/>
            <w:u w:val="single"/>
            <w:lang w:val="en-US"/>
          </w:rPr>
          <w:t>wikipedia</w:t>
        </w:r>
        <w:proofErr w:type="spellEnd"/>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E2BAD">
        <w:rPr>
          <w:rFonts w:eastAsia="Calibri"/>
          <w:sz w:val="28"/>
          <w:szCs w:val="28"/>
        </w:rPr>
        <w:t>Intel</w:t>
      </w:r>
      <w:proofErr w:type="spellEnd"/>
      <w:r w:rsidRPr="003E2BAD">
        <w:rPr>
          <w:rFonts w:eastAsia="Calibri"/>
          <w:sz w:val="28"/>
          <w:szCs w:val="28"/>
        </w:rPr>
        <w:t xml:space="preserve"> (AMD или аналогичной), выделенными серверами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BD1" w:rsidRDefault="00E01BD1" w:rsidP="005A2ADC">
      <w:r>
        <w:separator/>
      </w:r>
    </w:p>
  </w:endnote>
  <w:endnote w:type="continuationSeparator" w:id="0">
    <w:p w:rsidR="00E01BD1" w:rsidRDefault="00E01BD1"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8DE" w:rsidRDefault="003F38DE">
    <w:pPr>
      <w:pStyle w:val="a5"/>
      <w:jc w:val="center"/>
    </w:pPr>
    <w:r>
      <w:rPr>
        <w:noProof/>
      </w:rPr>
      <w:fldChar w:fldCharType="begin"/>
    </w:r>
    <w:r>
      <w:rPr>
        <w:noProof/>
      </w:rPr>
      <w:instrText>PAGE   \* MERGEFORMAT</w:instrText>
    </w:r>
    <w:r>
      <w:rPr>
        <w:noProof/>
      </w:rPr>
      <w:fldChar w:fldCharType="separate"/>
    </w:r>
    <w:r w:rsidR="0088315A">
      <w:rPr>
        <w:noProof/>
      </w:rPr>
      <w:t>2</w:t>
    </w:r>
    <w:r>
      <w:rPr>
        <w:noProof/>
      </w:rPr>
      <w:fldChar w:fldCharType="end"/>
    </w:r>
  </w:p>
  <w:p w:rsidR="003F38DE" w:rsidRDefault="003F38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BD1" w:rsidRDefault="00E01BD1" w:rsidP="005A2ADC">
      <w:r>
        <w:separator/>
      </w:r>
    </w:p>
  </w:footnote>
  <w:footnote w:type="continuationSeparator" w:id="0">
    <w:p w:rsidR="00E01BD1" w:rsidRDefault="00E01BD1"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BB437F6"/>
    <w:multiLevelType w:val="hybridMultilevel"/>
    <w:tmpl w:val="2BA24E9E"/>
    <w:lvl w:ilvl="0" w:tplc="94286CC4">
      <w:start w:val="1"/>
      <w:numFmt w:val="decimal"/>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AE1E29"/>
    <w:multiLevelType w:val="hybridMultilevel"/>
    <w:tmpl w:val="A3C897A4"/>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0614F8A"/>
    <w:multiLevelType w:val="hybridMultilevel"/>
    <w:tmpl w:val="85F46AEC"/>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1A56FCA"/>
    <w:multiLevelType w:val="hybridMultilevel"/>
    <w:tmpl w:val="D160EB9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23623F"/>
    <w:multiLevelType w:val="hybridMultilevel"/>
    <w:tmpl w:val="925675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DE44BE8"/>
    <w:multiLevelType w:val="hybridMultilevel"/>
    <w:tmpl w:val="912CCAC4"/>
    <w:lvl w:ilvl="0" w:tplc="94286CC4">
      <w:start w:val="1"/>
      <w:numFmt w:val="decimal"/>
      <w:lvlText w:val="%1."/>
      <w:lvlJc w:val="left"/>
      <w:pPr>
        <w:ind w:left="1419"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885003"/>
    <w:multiLevelType w:val="hybridMultilevel"/>
    <w:tmpl w:val="72606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CE5823"/>
    <w:multiLevelType w:val="hybridMultilevel"/>
    <w:tmpl w:val="55A85F32"/>
    <w:lvl w:ilvl="0" w:tplc="E2C8C5E4">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0"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20F5B"/>
    <w:multiLevelType w:val="hybridMultilevel"/>
    <w:tmpl w:val="A3BE1A6A"/>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2"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B676A"/>
    <w:multiLevelType w:val="hybridMultilevel"/>
    <w:tmpl w:val="4A946B68"/>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4" w15:restartNumberingAfterBreak="0">
    <w:nsid w:val="4B345D6B"/>
    <w:multiLevelType w:val="hybridMultilevel"/>
    <w:tmpl w:val="B590DD7E"/>
    <w:lvl w:ilvl="0" w:tplc="18DAA6A0">
      <w:start w:val="1"/>
      <w:numFmt w:val="decimal"/>
      <w:lvlText w:val="%1."/>
      <w:lvlJc w:val="left"/>
      <w:pPr>
        <w:ind w:left="720" w:hanging="360"/>
      </w:pPr>
      <w:rPr>
        <w:rFonts w:eastAsia="Times New Roman"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07124E"/>
    <w:multiLevelType w:val="hybridMultilevel"/>
    <w:tmpl w:val="85F46AEC"/>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802592"/>
    <w:multiLevelType w:val="hybridMultilevel"/>
    <w:tmpl w:val="3A6CC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1" w15:restartNumberingAfterBreak="0">
    <w:nsid w:val="68D336DB"/>
    <w:multiLevelType w:val="hybridMultilevel"/>
    <w:tmpl w:val="3D181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F01F7D"/>
    <w:multiLevelType w:val="hybridMultilevel"/>
    <w:tmpl w:val="8780B6A2"/>
    <w:lvl w:ilvl="0" w:tplc="7DB282D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13A181D"/>
    <w:multiLevelType w:val="hybridMultilevel"/>
    <w:tmpl w:val="374AA0DC"/>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3420796"/>
    <w:multiLevelType w:val="hybridMultilevel"/>
    <w:tmpl w:val="8138AA84"/>
    <w:lvl w:ilvl="0" w:tplc="94286CC4">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5800487"/>
    <w:multiLevelType w:val="hybridMultilevel"/>
    <w:tmpl w:val="A16ADFD8"/>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6" w15:restartNumberingAfterBreak="0">
    <w:nsid w:val="7DEC165D"/>
    <w:multiLevelType w:val="hybridMultilevel"/>
    <w:tmpl w:val="49A8050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4"/>
  </w:num>
  <w:num w:numId="5">
    <w:abstractNumId w:val="10"/>
  </w:num>
  <w:num w:numId="6">
    <w:abstractNumId w:val="1"/>
  </w:num>
  <w:num w:numId="7">
    <w:abstractNumId w:val="12"/>
  </w:num>
  <w:num w:numId="8">
    <w:abstractNumId w:val="20"/>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3"/>
  </w:num>
  <w:num w:numId="17">
    <w:abstractNumId w:val="23"/>
  </w:num>
  <w:num w:numId="18">
    <w:abstractNumId w:val="21"/>
  </w:num>
  <w:num w:numId="19">
    <w:abstractNumId w:val="5"/>
  </w:num>
  <w:num w:numId="20">
    <w:abstractNumId w:val="18"/>
  </w:num>
  <w:num w:numId="21">
    <w:abstractNumId w:val="22"/>
  </w:num>
  <w:num w:numId="22">
    <w:abstractNumId w:val="6"/>
  </w:num>
  <w:num w:numId="23">
    <w:abstractNumId w:val="2"/>
  </w:num>
  <w:num w:numId="24">
    <w:abstractNumId w:val="24"/>
  </w:num>
  <w:num w:numId="25">
    <w:abstractNumId w:val="7"/>
  </w:num>
  <w:num w:numId="26">
    <w:abstractNumId w:val="17"/>
  </w:num>
  <w:num w:numId="27">
    <w:abstractNumId w:val="9"/>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05E02"/>
    <w:rsid w:val="00010785"/>
    <w:rsid w:val="00011F17"/>
    <w:rsid w:val="00014BAF"/>
    <w:rsid w:val="00015EEA"/>
    <w:rsid w:val="0001682B"/>
    <w:rsid w:val="000212E9"/>
    <w:rsid w:val="000223CC"/>
    <w:rsid w:val="00023075"/>
    <w:rsid w:val="000262BA"/>
    <w:rsid w:val="00027CA1"/>
    <w:rsid w:val="00030893"/>
    <w:rsid w:val="000313CE"/>
    <w:rsid w:val="0003342D"/>
    <w:rsid w:val="0003347C"/>
    <w:rsid w:val="0003458E"/>
    <w:rsid w:val="00041DE3"/>
    <w:rsid w:val="00042E68"/>
    <w:rsid w:val="0004414A"/>
    <w:rsid w:val="000446B2"/>
    <w:rsid w:val="00044994"/>
    <w:rsid w:val="000465B3"/>
    <w:rsid w:val="000474FC"/>
    <w:rsid w:val="00052C26"/>
    <w:rsid w:val="00052D8A"/>
    <w:rsid w:val="00055FE6"/>
    <w:rsid w:val="000603B4"/>
    <w:rsid w:val="000619DB"/>
    <w:rsid w:val="00066564"/>
    <w:rsid w:val="000770A3"/>
    <w:rsid w:val="00083E64"/>
    <w:rsid w:val="00086A76"/>
    <w:rsid w:val="00087DE5"/>
    <w:rsid w:val="00090AD1"/>
    <w:rsid w:val="0009600C"/>
    <w:rsid w:val="00096F23"/>
    <w:rsid w:val="00097687"/>
    <w:rsid w:val="00097981"/>
    <w:rsid w:val="000A50E8"/>
    <w:rsid w:val="000A6554"/>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C7B7C"/>
    <w:rsid w:val="000D03C1"/>
    <w:rsid w:val="000D2E4C"/>
    <w:rsid w:val="000D3A11"/>
    <w:rsid w:val="000E09F2"/>
    <w:rsid w:val="000E270C"/>
    <w:rsid w:val="000F0B9C"/>
    <w:rsid w:val="000F152B"/>
    <w:rsid w:val="000F21BC"/>
    <w:rsid w:val="000F5E2A"/>
    <w:rsid w:val="00100A6D"/>
    <w:rsid w:val="00103160"/>
    <w:rsid w:val="00103E85"/>
    <w:rsid w:val="0010410A"/>
    <w:rsid w:val="00105499"/>
    <w:rsid w:val="0010590D"/>
    <w:rsid w:val="00105E2B"/>
    <w:rsid w:val="001129AB"/>
    <w:rsid w:val="00112D46"/>
    <w:rsid w:val="00116A24"/>
    <w:rsid w:val="0011750B"/>
    <w:rsid w:val="00117A5D"/>
    <w:rsid w:val="001212BC"/>
    <w:rsid w:val="00122726"/>
    <w:rsid w:val="00122EFD"/>
    <w:rsid w:val="0012536F"/>
    <w:rsid w:val="00126668"/>
    <w:rsid w:val="001406AC"/>
    <w:rsid w:val="001441B8"/>
    <w:rsid w:val="001451D3"/>
    <w:rsid w:val="00150F7F"/>
    <w:rsid w:val="00151631"/>
    <w:rsid w:val="00153C00"/>
    <w:rsid w:val="00154B99"/>
    <w:rsid w:val="001550C4"/>
    <w:rsid w:val="001552B5"/>
    <w:rsid w:val="001565F6"/>
    <w:rsid w:val="00161565"/>
    <w:rsid w:val="001624FB"/>
    <w:rsid w:val="00166327"/>
    <w:rsid w:val="0016641A"/>
    <w:rsid w:val="001664B0"/>
    <w:rsid w:val="001672DA"/>
    <w:rsid w:val="00167356"/>
    <w:rsid w:val="00167BD5"/>
    <w:rsid w:val="00167C67"/>
    <w:rsid w:val="00171CBF"/>
    <w:rsid w:val="0017289C"/>
    <w:rsid w:val="00180C80"/>
    <w:rsid w:val="001834E0"/>
    <w:rsid w:val="00183A8C"/>
    <w:rsid w:val="00184651"/>
    <w:rsid w:val="0018468A"/>
    <w:rsid w:val="00184D3E"/>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6DCA"/>
    <w:rsid w:val="001B7BA5"/>
    <w:rsid w:val="001C2F38"/>
    <w:rsid w:val="001D3AEB"/>
    <w:rsid w:val="001D477F"/>
    <w:rsid w:val="001D78E0"/>
    <w:rsid w:val="001D7FC0"/>
    <w:rsid w:val="001E0EED"/>
    <w:rsid w:val="001E36DB"/>
    <w:rsid w:val="001E40BE"/>
    <w:rsid w:val="001E4443"/>
    <w:rsid w:val="001E4B09"/>
    <w:rsid w:val="001E6EDE"/>
    <w:rsid w:val="001F31E0"/>
    <w:rsid w:val="001F4014"/>
    <w:rsid w:val="001F404A"/>
    <w:rsid w:val="001F4523"/>
    <w:rsid w:val="001F4DAF"/>
    <w:rsid w:val="001F7495"/>
    <w:rsid w:val="0020483C"/>
    <w:rsid w:val="00204EFB"/>
    <w:rsid w:val="002070BF"/>
    <w:rsid w:val="00212209"/>
    <w:rsid w:val="00217546"/>
    <w:rsid w:val="00220C63"/>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0C2D"/>
    <w:rsid w:val="00241330"/>
    <w:rsid w:val="002414C4"/>
    <w:rsid w:val="00244A16"/>
    <w:rsid w:val="00245DF3"/>
    <w:rsid w:val="00245FF4"/>
    <w:rsid w:val="00254667"/>
    <w:rsid w:val="002603E4"/>
    <w:rsid w:val="002612E9"/>
    <w:rsid w:val="0026320F"/>
    <w:rsid w:val="002634A5"/>
    <w:rsid w:val="00263AA6"/>
    <w:rsid w:val="00264207"/>
    <w:rsid w:val="00266FE4"/>
    <w:rsid w:val="002673FF"/>
    <w:rsid w:val="00267D7C"/>
    <w:rsid w:val="00271AF4"/>
    <w:rsid w:val="002756C7"/>
    <w:rsid w:val="0029191A"/>
    <w:rsid w:val="00293BE5"/>
    <w:rsid w:val="00293EFF"/>
    <w:rsid w:val="00294F63"/>
    <w:rsid w:val="002A4053"/>
    <w:rsid w:val="002A4218"/>
    <w:rsid w:val="002A4668"/>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1BD9"/>
    <w:rsid w:val="002E2569"/>
    <w:rsid w:val="002F05E3"/>
    <w:rsid w:val="002F0C65"/>
    <w:rsid w:val="002F1459"/>
    <w:rsid w:val="002F45F6"/>
    <w:rsid w:val="002F522A"/>
    <w:rsid w:val="002F5B90"/>
    <w:rsid w:val="002F6127"/>
    <w:rsid w:val="002F614D"/>
    <w:rsid w:val="002F6445"/>
    <w:rsid w:val="00300AFE"/>
    <w:rsid w:val="003016F6"/>
    <w:rsid w:val="0030414B"/>
    <w:rsid w:val="00305AD6"/>
    <w:rsid w:val="00306E79"/>
    <w:rsid w:val="003071E8"/>
    <w:rsid w:val="003108E1"/>
    <w:rsid w:val="00310AA8"/>
    <w:rsid w:val="003122DA"/>
    <w:rsid w:val="00314468"/>
    <w:rsid w:val="00320F36"/>
    <w:rsid w:val="00320FAA"/>
    <w:rsid w:val="003262E0"/>
    <w:rsid w:val="003270CC"/>
    <w:rsid w:val="00327FBB"/>
    <w:rsid w:val="0033657F"/>
    <w:rsid w:val="00340202"/>
    <w:rsid w:val="00340A1E"/>
    <w:rsid w:val="003516E5"/>
    <w:rsid w:val="003523C9"/>
    <w:rsid w:val="0035444C"/>
    <w:rsid w:val="00355644"/>
    <w:rsid w:val="00355C5B"/>
    <w:rsid w:val="00357DC9"/>
    <w:rsid w:val="00360861"/>
    <w:rsid w:val="003617A3"/>
    <w:rsid w:val="00361AED"/>
    <w:rsid w:val="00363D8F"/>
    <w:rsid w:val="00373583"/>
    <w:rsid w:val="0037449D"/>
    <w:rsid w:val="00380924"/>
    <w:rsid w:val="00381E18"/>
    <w:rsid w:val="003826F0"/>
    <w:rsid w:val="00383594"/>
    <w:rsid w:val="0038371A"/>
    <w:rsid w:val="0038392F"/>
    <w:rsid w:val="00383AF7"/>
    <w:rsid w:val="003845EB"/>
    <w:rsid w:val="003850E0"/>
    <w:rsid w:val="00386E0F"/>
    <w:rsid w:val="00392F7B"/>
    <w:rsid w:val="00394053"/>
    <w:rsid w:val="003968DF"/>
    <w:rsid w:val="003968FF"/>
    <w:rsid w:val="00397E46"/>
    <w:rsid w:val="003A0111"/>
    <w:rsid w:val="003A0872"/>
    <w:rsid w:val="003B1555"/>
    <w:rsid w:val="003B20EF"/>
    <w:rsid w:val="003B3F52"/>
    <w:rsid w:val="003B602F"/>
    <w:rsid w:val="003B7500"/>
    <w:rsid w:val="003B78DF"/>
    <w:rsid w:val="003C3EEF"/>
    <w:rsid w:val="003C3FBA"/>
    <w:rsid w:val="003C47B5"/>
    <w:rsid w:val="003C4970"/>
    <w:rsid w:val="003C5336"/>
    <w:rsid w:val="003C67F0"/>
    <w:rsid w:val="003D391F"/>
    <w:rsid w:val="003D5825"/>
    <w:rsid w:val="003D583D"/>
    <w:rsid w:val="003D6042"/>
    <w:rsid w:val="003D724A"/>
    <w:rsid w:val="003E2BAD"/>
    <w:rsid w:val="003E3540"/>
    <w:rsid w:val="003E6C9D"/>
    <w:rsid w:val="003F0AC1"/>
    <w:rsid w:val="003F0B32"/>
    <w:rsid w:val="003F180B"/>
    <w:rsid w:val="003F38DE"/>
    <w:rsid w:val="003F5833"/>
    <w:rsid w:val="003F7D3D"/>
    <w:rsid w:val="004007BB"/>
    <w:rsid w:val="004067BD"/>
    <w:rsid w:val="0041071E"/>
    <w:rsid w:val="00410721"/>
    <w:rsid w:val="00412D93"/>
    <w:rsid w:val="00416545"/>
    <w:rsid w:val="004172A5"/>
    <w:rsid w:val="00417704"/>
    <w:rsid w:val="00420937"/>
    <w:rsid w:val="00421581"/>
    <w:rsid w:val="004233AD"/>
    <w:rsid w:val="004233E3"/>
    <w:rsid w:val="00432A36"/>
    <w:rsid w:val="00434D72"/>
    <w:rsid w:val="00437CF2"/>
    <w:rsid w:val="00440010"/>
    <w:rsid w:val="004419B6"/>
    <w:rsid w:val="00442DC8"/>
    <w:rsid w:val="00445922"/>
    <w:rsid w:val="00447E5E"/>
    <w:rsid w:val="00451E8A"/>
    <w:rsid w:val="004528A7"/>
    <w:rsid w:val="00456D9C"/>
    <w:rsid w:val="004605AA"/>
    <w:rsid w:val="00461AE7"/>
    <w:rsid w:val="00463045"/>
    <w:rsid w:val="00463261"/>
    <w:rsid w:val="004637D2"/>
    <w:rsid w:val="00465E3F"/>
    <w:rsid w:val="004677E4"/>
    <w:rsid w:val="00467C21"/>
    <w:rsid w:val="004719A0"/>
    <w:rsid w:val="00471CD6"/>
    <w:rsid w:val="00472493"/>
    <w:rsid w:val="0047292D"/>
    <w:rsid w:val="00473D0B"/>
    <w:rsid w:val="00474566"/>
    <w:rsid w:val="00474F54"/>
    <w:rsid w:val="00477CCB"/>
    <w:rsid w:val="00482552"/>
    <w:rsid w:val="00482AB5"/>
    <w:rsid w:val="00482C7B"/>
    <w:rsid w:val="00482E1C"/>
    <w:rsid w:val="004840D4"/>
    <w:rsid w:val="00485EFF"/>
    <w:rsid w:val="00487645"/>
    <w:rsid w:val="00490A9B"/>
    <w:rsid w:val="00490B87"/>
    <w:rsid w:val="004916E5"/>
    <w:rsid w:val="0049410F"/>
    <w:rsid w:val="00495D00"/>
    <w:rsid w:val="00495FFD"/>
    <w:rsid w:val="004968C2"/>
    <w:rsid w:val="00496D70"/>
    <w:rsid w:val="00497A6D"/>
    <w:rsid w:val="004A033B"/>
    <w:rsid w:val="004A48CF"/>
    <w:rsid w:val="004A508D"/>
    <w:rsid w:val="004A57AD"/>
    <w:rsid w:val="004A6725"/>
    <w:rsid w:val="004A718F"/>
    <w:rsid w:val="004B0862"/>
    <w:rsid w:val="004B4FD1"/>
    <w:rsid w:val="004B6B69"/>
    <w:rsid w:val="004C0A97"/>
    <w:rsid w:val="004C0B29"/>
    <w:rsid w:val="004C162C"/>
    <w:rsid w:val="004C1A69"/>
    <w:rsid w:val="004C54EA"/>
    <w:rsid w:val="004C630E"/>
    <w:rsid w:val="004C6C17"/>
    <w:rsid w:val="004C6C63"/>
    <w:rsid w:val="004D0889"/>
    <w:rsid w:val="004D14E7"/>
    <w:rsid w:val="004D20FC"/>
    <w:rsid w:val="004D41D2"/>
    <w:rsid w:val="004D4B33"/>
    <w:rsid w:val="004D53CD"/>
    <w:rsid w:val="004D662E"/>
    <w:rsid w:val="004D6A3B"/>
    <w:rsid w:val="004D7A5D"/>
    <w:rsid w:val="004E1142"/>
    <w:rsid w:val="004E4E0D"/>
    <w:rsid w:val="004E5E81"/>
    <w:rsid w:val="004E716B"/>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40511"/>
    <w:rsid w:val="00543BC2"/>
    <w:rsid w:val="00545F2C"/>
    <w:rsid w:val="0054635B"/>
    <w:rsid w:val="00551FA0"/>
    <w:rsid w:val="005551AD"/>
    <w:rsid w:val="005604FE"/>
    <w:rsid w:val="00560E5E"/>
    <w:rsid w:val="00565B9C"/>
    <w:rsid w:val="00570D1C"/>
    <w:rsid w:val="00571155"/>
    <w:rsid w:val="00571262"/>
    <w:rsid w:val="005745D9"/>
    <w:rsid w:val="005761A5"/>
    <w:rsid w:val="0057780D"/>
    <w:rsid w:val="005779FA"/>
    <w:rsid w:val="00577A90"/>
    <w:rsid w:val="0058052D"/>
    <w:rsid w:val="00584B76"/>
    <w:rsid w:val="00586095"/>
    <w:rsid w:val="00586207"/>
    <w:rsid w:val="00587081"/>
    <w:rsid w:val="00587D37"/>
    <w:rsid w:val="005902ED"/>
    <w:rsid w:val="00590729"/>
    <w:rsid w:val="005910E6"/>
    <w:rsid w:val="00594539"/>
    <w:rsid w:val="0059522A"/>
    <w:rsid w:val="005A0E73"/>
    <w:rsid w:val="005A1E08"/>
    <w:rsid w:val="005A2ADC"/>
    <w:rsid w:val="005A6E4C"/>
    <w:rsid w:val="005A7B67"/>
    <w:rsid w:val="005B309C"/>
    <w:rsid w:val="005B503D"/>
    <w:rsid w:val="005B5C94"/>
    <w:rsid w:val="005B6A28"/>
    <w:rsid w:val="005B7220"/>
    <w:rsid w:val="005B7D44"/>
    <w:rsid w:val="005C15F6"/>
    <w:rsid w:val="005C1B12"/>
    <w:rsid w:val="005C28E8"/>
    <w:rsid w:val="005C2F9F"/>
    <w:rsid w:val="005C3C98"/>
    <w:rsid w:val="005C4BDE"/>
    <w:rsid w:val="005D0473"/>
    <w:rsid w:val="005D128D"/>
    <w:rsid w:val="005D2F2C"/>
    <w:rsid w:val="005D2F81"/>
    <w:rsid w:val="005D315B"/>
    <w:rsid w:val="005D42DE"/>
    <w:rsid w:val="005D46E5"/>
    <w:rsid w:val="005D66FE"/>
    <w:rsid w:val="005E04C5"/>
    <w:rsid w:val="005E4981"/>
    <w:rsid w:val="005E675B"/>
    <w:rsid w:val="005F5A71"/>
    <w:rsid w:val="00600532"/>
    <w:rsid w:val="00600799"/>
    <w:rsid w:val="006011DA"/>
    <w:rsid w:val="00607FE9"/>
    <w:rsid w:val="00613EF7"/>
    <w:rsid w:val="00616F54"/>
    <w:rsid w:val="00620698"/>
    <w:rsid w:val="00620809"/>
    <w:rsid w:val="00620EFD"/>
    <w:rsid w:val="00621372"/>
    <w:rsid w:val="00621819"/>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6912"/>
    <w:rsid w:val="00657156"/>
    <w:rsid w:val="00657F4E"/>
    <w:rsid w:val="00661CCA"/>
    <w:rsid w:val="0066458E"/>
    <w:rsid w:val="0067232A"/>
    <w:rsid w:val="00674212"/>
    <w:rsid w:val="0067601C"/>
    <w:rsid w:val="00677EDD"/>
    <w:rsid w:val="00683A4A"/>
    <w:rsid w:val="00683B8E"/>
    <w:rsid w:val="00683BA9"/>
    <w:rsid w:val="00684879"/>
    <w:rsid w:val="00684A83"/>
    <w:rsid w:val="00684B03"/>
    <w:rsid w:val="0068580C"/>
    <w:rsid w:val="00687771"/>
    <w:rsid w:val="00691FCA"/>
    <w:rsid w:val="00696483"/>
    <w:rsid w:val="00697220"/>
    <w:rsid w:val="006A0217"/>
    <w:rsid w:val="006A05C8"/>
    <w:rsid w:val="006A1EC2"/>
    <w:rsid w:val="006A3C52"/>
    <w:rsid w:val="006B284B"/>
    <w:rsid w:val="006B6AA1"/>
    <w:rsid w:val="006C2E03"/>
    <w:rsid w:val="006C3FB5"/>
    <w:rsid w:val="006D3B92"/>
    <w:rsid w:val="006D5450"/>
    <w:rsid w:val="006E06DA"/>
    <w:rsid w:val="006E30DD"/>
    <w:rsid w:val="006E469A"/>
    <w:rsid w:val="006E49F4"/>
    <w:rsid w:val="006E6FA0"/>
    <w:rsid w:val="006E70CA"/>
    <w:rsid w:val="006E76E4"/>
    <w:rsid w:val="006F1994"/>
    <w:rsid w:val="006F299B"/>
    <w:rsid w:val="006F36BA"/>
    <w:rsid w:val="006F3EA4"/>
    <w:rsid w:val="006F4542"/>
    <w:rsid w:val="006F5B18"/>
    <w:rsid w:val="006F701C"/>
    <w:rsid w:val="007037FA"/>
    <w:rsid w:val="00706C2A"/>
    <w:rsid w:val="00710F10"/>
    <w:rsid w:val="00713471"/>
    <w:rsid w:val="00713F4C"/>
    <w:rsid w:val="00716EEB"/>
    <w:rsid w:val="0071787C"/>
    <w:rsid w:val="007205C7"/>
    <w:rsid w:val="0072091B"/>
    <w:rsid w:val="00721886"/>
    <w:rsid w:val="00721CEA"/>
    <w:rsid w:val="0072363D"/>
    <w:rsid w:val="0072427D"/>
    <w:rsid w:val="0072729E"/>
    <w:rsid w:val="00730BD7"/>
    <w:rsid w:val="00730FFE"/>
    <w:rsid w:val="00733BCB"/>
    <w:rsid w:val="00734090"/>
    <w:rsid w:val="00735F79"/>
    <w:rsid w:val="0073725A"/>
    <w:rsid w:val="00742681"/>
    <w:rsid w:val="00746B61"/>
    <w:rsid w:val="00752696"/>
    <w:rsid w:val="00753C83"/>
    <w:rsid w:val="00754461"/>
    <w:rsid w:val="0075471C"/>
    <w:rsid w:val="007549F7"/>
    <w:rsid w:val="007567F7"/>
    <w:rsid w:val="0076328A"/>
    <w:rsid w:val="00764A5F"/>
    <w:rsid w:val="007704C1"/>
    <w:rsid w:val="00771FC9"/>
    <w:rsid w:val="007720A1"/>
    <w:rsid w:val="0077264D"/>
    <w:rsid w:val="0077646F"/>
    <w:rsid w:val="00777BF3"/>
    <w:rsid w:val="007834FF"/>
    <w:rsid w:val="0079435A"/>
    <w:rsid w:val="00794CA1"/>
    <w:rsid w:val="00797E6D"/>
    <w:rsid w:val="007A0162"/>
    <w:rsid w:val="007B09F2"/>
    <w:rsid w:val="007B4C42"/>
    <w:rsid w:val="007B7B7B"/>
    <w:rsid w:val="007D0C75"/>
    <w:rsid w:val="007D1DA6"/>
    <w:rsid w:val="007D67F9"/>
    <w:rsid w:val="007D748B"/>
    <w:rsid w:val="007D7519"/>
    <w:rsid w:val="007D7FF0"/>
    <w:rsid w:val="007E7BFC"/>
    <w:rsid w:val="007F6014"/>
    <w:rsid w:val="007F645D"/>
    <w:rsid w:val="007F707C"/>
    <w:rsid w:val="007F776B"/>
    <w:rsid w:val="00801CDF"/>
    <w:rsid w:val="00807F95"/>
    <w:rsid w:val="00815216"/>
    <w:rsid w:val="00815840"/>
    <w:rsid w:val="00816D61"/>
    <w:rsid w:val="0082381B"/>
    <w:rsid w:val="008272FB"/>
    <w:rsid w:val="00831369"/>
    <w:rsid w:val="00831AC4"/>
    <w:rsid w:val="0083494E"/>
    <w:rsid w:val="0084073B"/>
    <w:rsid w:val="008441AE"/>
    <w:rsid w:val="00850893"/>
    <w:rsid w:val="00851933"/>
    <w:rsid w:val="00854302"/>
    <w:rsid w:val="00856717"/>
    <w:rsid w:val="00857F68"/>
    <w:rsid w:val="00860CA3"/>
    <w:rsid w:val="00860F73"/>
    <w:rsid w:val="00863604"/>
    <w:rsid w:val="00864C3B"/>
    <w:rsid w:val="00865119"/>
    <w:rsid w:val="0087403F"/>
    <w:rsid w:val="00877A47"/>
    <w:rsid w:val="008802F1"/>
    <w:rsid w:val="00880A93"/>
    <w:rsid w:val="0088315A"/>
    <w:rsid w:val="008840DB"/>
    <w:rsid w:val="008877D7"/>
    <w:rsid w:val="00887B79"/>
    <w:rsid w:val="008952F4"/>
    <w:rsid w:val="0089612D"/>
    <w:rsid w:val="008A0DB2"/>
    <w:rsid w:val="008A1D73"/>
    <w:rsid w:val="008A607D"/>
    <w:rsid w:val="008A6C75"/>
    <w:rsid w:val="008B435D"/>
    <w:rsid w:val="008B6DCD"/>
    <w:rsid w:val="008C2218"/>
    <w:rsid w:val="008C33B3"/>
    <w:rsid w:val="008C3D41"/>
    <w:rsid w:val="008C3F47"/>
    <w:rsid w:val="008C61C6"/>
    <w:rsid w:val="008D10A3"/>
    <w:rsid w:val="008D394A"/>
    <w:rsid w:val="008E02D8"/>
    <w:rsid w:val="008E274E"/>
    <w:rsid w:val="008F017D"/>
    <w:rsid w:val="008F2F71"/>
    <w:rsid w:val="008F3565"/>
    <w:rsid w:val="008F54D9"/>
    <w:rsid w:val="008F7E6E"/>
    <w:rsid w:val="00900158"/>
    <w:rsid w:val="00901480"/>
    <w:rsid w:val="009046EF"/>
    <w:rsid w:val="009059DA"/>
    <w:rsid w:val="0090695A"/>
    <w:rsid w:val="00907F3A"/>
    <w:rsid w:val="00910109"/>
    <w:rsid w:val="00915F73"/>
    <w:rsid w:val="0092045E"/>
    <w:rsid w:val="0092133A"/>
    <w:rsid w:val="009241D4"/>
    <w:rsid w:val="009246E3"/>
    <w:rsid w:val="009248B8"/>
    <w:rsid w:val="009276F9"/>
    <w:rsid w:val="009318AD"/>
    <w:rsid w:val="00933C96"/>
    <w:rsid w:val="00936F29"/>
    <w:rsid w:val="00940F9B"/>
    <w:rsid w:val="00943AFA"/>
    <w:rsid w:val="00946199"/>
    <w:rsid w:val="009477F1"/>
    <w:rsid w:val="009503E7"/>
    <w:rsid w:val="00952992"/>
    <w:rsid w:val="00954398"/>
    <w:rsid w:val="0095451C"/>
    <w:rsid w:val="00957A9C"/>
    <w:rsid w:val="0096055E"/>
    <w:rsid w:val="00960A98"/>
    <w:rsid w:val="0096184F"/>
    <w:rsid w:val="00961A56"/>
    <w:rsid w:val="00962F82"/>
    <w:rsid w:val="00963449"/>
    <w:rsid w:val="009635F0"/>
    <w:rsid w:val="0096374C"/>
    <w:rsid w:val="0096773E"/>
    <w:rsid w:val="00970FF9"/>
    <w:rsid w:val="00972432"/>
    <w:rsid w:val="00972618"/>
    <w:rsid w:val="009760E9"/>
    <w:rsid w:val="00976BF3"/>
    <w:rsid w:val="00980AE8"/>
    <w:rsid w:val="00982854"/>
    <w:rsid w:val="00982C85"/>
    <w:rsid w:val="00982FB6"/>
    <w:rsid w:val="00983A4A"/>
    <w:rsid w:val="009851FA"/>
    <w:rsid w:val="00985530"/>
    <w:rsid w:val="00985C69"/>
    <w:rsid w:val="00987E26"/>
    <w:rsid w:val="00991F07"/>
    <w:rsid w:val="00993061"/>
    <w:rsid w:val="00994464"/>
    <w:rsid w:val="00995286"/>
    <w:rsid w:val="00996627"/>
    <w:rsid w:val="009A02D1"/>
    <w:rsid w:val="009A0350"/>
    <w:rsid w:val="009A0697"/>
    <w:rsid w:val="009A1776"/>
    <w:rsid w:val="009A4CA4"/>
    <w:rsid w:val="009A56BA"/>
    <w:rsid w:val="009A7F90"/>
    <w:rsid w:val="009B0EC7"/>
    <w:rsid w:val="009B2B7D"/>
    <w:rsid w:val="009C459A"/>
    <w:rsid w:val="009C5313"/>
    <w:rsid w:val="009C7227"/>
    <w:rsid w:val="009C7544"/>
    <w:rsid w:val="009D0624"/>
    <w:rsid w:val="009D1360"/>
    <w:rsid w:val="009D2658"/>
    <w:rsid w:val="009D2F6D"/>
    <w:rsid w:val="009D340C"/>
    <w:rsid w:val="009D4F78"/>
    <w:rsid w:val="009E1551"/>
    <w:rsid w:val="009E247D"/>
    <w:rsid w:val="009E2639"/>
    <w:rsid w:val="009E4A49"/>
    <w:rsid w:val="009E5B20"/>
    <w:rsid w:val="009F2713"/>
    <w:rsid w:val="009F3BB4"/>
    <w:rsid w:val="009F6247"/>
    <w:rsid w:val="009F73FD"/>
    <w:rsid w:val="009F7906"/>
    <w:rsid w:val="00A02BB1"/>
    <w:rsid w:val="00A02C08"/>
    <w:rsid w:val="00A102D0"/>
    <w:rsid w:val="00A10AA4"/>
    <w:rsid w:val="00A11B89"/>
    <w:rsid w:val="00A11CE8"/>
    <w:rsid w:val="00A20795"/>
    <w:rsid w:val="00A20CE2"/>
    <w:rsid w:val="00A23CD9"/>
    <w:rsid w:val="00A27724"/>
    <w:rsid w:val="00A32BD2"/>
    <w:rsid w:val="00A34D5D"/>
    <w:rsid w:val="00A36A7B"/>
    <w:rsid w:val="00A42149"/>
    <w:rsid w:val="00A45E9D"/>
    <w:rsid w:val="00A46EF1"/>
    <w:rsid w:val="00A47481"/>
    <w:rsid w:val="00A475D8"/>
    <w:rsid w:val="00A50B36"/>
    <w:rsid w:val="00A50D9B"/>
    <w:rsid w:val="00A53C43"/>
    <w:rsid w:val="00A544A1"/>
    <w:rsid w:val="00A54C56"/>
    <w:rsid w:val="00A61D95"/>
    <w:rsid w:val="00A62457"/>
    <w:rsid w:val="00A704F7"/>
    <w:rsid w:val="00A71174"/>
    <w:rsid w:val="00A725C8"/>
    <w:rsid w:val="00A74FDC"/>
    <w:rsid w:val="00A750B4"/>
    <w:rsid w:val="00A75C09"/>
    <w:rsid w:val="00A7781C"/>
    <w:rsid w:val="00A80A8F"/>
    <w:rsid w:val="00A83E87"/>
    <w:rsid w:val="00A8444D"/>
    <w:rsid w:val="00A86E9C"/>
    <w:rsid w:val="00A97CB4"/>
    <w:rsid w:val="00AA1729"/>
    <w:rsid w:val="00AA1AA7"/>
    <w:rsid w:val="00AA1C64"/>
    <w:rsid w:val="00AA1CB6"/>
    <w:rsid w:val="00AA2D66"/>
    <w:rsid w:val="00AA4370"/>
    <w:rsid w:val="00AA4C5E"/>
    <w:rsid w:val="00AA7BCB"/>
    <w:rsid w:val="00AB0F7D"/>
    <w:rsid w:val="00AB177B"/>
    <w:rsid w:val="00AB2126"/>
    <w:rsid w:val="00AB5C58"/>
    <w:rsid w:val="00AB6AE8"/>
    <w:rsid w:val="00AB749C"/>
    <w:rsid w:val="00AC2455"/>
    <w:rsid w:val="00AC3479"/>
    <w:rsid w:val="00AC4412"/>
    <w:rsid w:val="00AD0D88"/>
    <w:rsid w:val="00AD1BD8"/>
    <w:rsid w:val="00AD3680"/>
    <w:rsid w:val="00AD404B"/>
    <w:rsid w:val="00AD5912"/>
    <w:rsid w:val="00AD6997"/>
    <w:rsid w:val="00AE2A70"/>
    <w:rsid w:val="00AE44AB"/>
    <w:rsid w:val="00AE7628"/>
    <w:rsid w:val="00AF051E"/>
    <w:rsid w:val="00AF5B1E"/>
    <w:rsid w:val="00B0287E"/>
    <w:rsid w:val="00B03848"/>
    <w:rsid w:val="00B04545"/>
    <w:rsid w:val="00B062B3"/>
    <w:rsid w:val="00B107AF"/>
    <w:rsid w:val="00B10966"/>
    <w:rsid w:val="00B12C26"/>
    <w:rsid w:val="00B1469B"/>
    <w:rsid w:val="00B14D2C"/>
    <w:rsid w:val="00B15459"/>
    <w:rsid w:val="00B232D8"/>
    <w:rsid w:val="00B2457A"/>
    <w:rsid w:val="00B24C1C"/>
    <w:rsid w:val="00B2694D"/>
    <w:rsid w:val="00B31D87"/>
    <w:rsid w:val="00B3318A"/>
    <w:rsid w:val="00B37B7F"/>
    <w:rsid w:val="00B40BB4"/>
    <w:rsid w:val="00B419C5"/>
    <w:rsid w:val="00B43B8C"/>
    <w:rsid w:val="00B45811"/>
    <w:rsid w:val="00B45C5B"/>
    <w:rsid w:val="00B53417"/>
    <w:rsid w:val="00B545FE"/>
    <w:rsid w:val="00B565B5"/>
    <w:rsid w:val="00B5738E"/>
    <w:rsid w:val="00B61FF3"/>
    <w:rsid w:val="00B66797"/>
    <w:rsid w:val="00B6780A"/>
    <w:rsid w:val="00B80796"/>
    <w:rsid w:val="00B823FD"/>
    <w:rsid w:val="00B84708"/>
    <w:rsid w:val="00B84D7F"/>
    <w:rsid w:val="00B8552A"/>
    <w:rsid w:val="00B86D90"/>
    <w:rsid w:val="00B91528"/>
    <w:rsid w:val="00B9452F"/>
    <w:rsid w:val="00B953D4"/>
    <w:rsid w:val="00BA0818"/>
    <w:rsid w:val="00BA1E65"/>
    <w:rsid w:val="00BA376C"/>
    <w:rsid w:val="00BA3855"/>
    <w:rsid w:val="00BA5EE1"/>
    <w:rsid w:val="00BA6457"/>
    <w:rsid w:val="00BA7735"/>
    <w:rsid w:val="00BB02CD"/>
    <w:rsid w:val="00BB1B0F"/>
    <w:rsid w:val="00BB3168"/>
    <w:rsid w:val="00BB33DF"/>
    <w:rsid w:val="00BB3C9A"/>
    <w:rsid w:val="00BC05CE"/>
    <w:rsid w:val="00BC061D"/>
    <w:rsid w:val="00BC1AB1"/>
    <w:rsid w:val="00BC20D2"/>
    <w:rsid w:val="00BC2FCD"/>
    <w:rsid w:val="00BC6480"/>
    <w:rsid w:val="00BC7912"/>
    <w:rsid w:val="00BC7D2C"/>
    <w:rsid w:val="00BD009F"/>
    <w:rsid w:val="00BD2E71"/>
    <w:rsid w:val="00BD3474"/>
    <w:rsid w:val="00BE00D9"/>
    <w:rsid w:val="00BE0913"/>
    <w:rsid w:val="00BE192A"/>
    <w:rsid w:val="00BE4244"/>
    <w:rsid w:val="00BF0CE5"/>
    <w:rsid w:val="00BF1B55"/>
    <w:rsid w:val="00BF4C84"/>
    <w:rsid w:val="00BF6421"/>
    <w:rsid w:val="00BF6DBA"/>
    <w:rsid w:val="00C039F8"/>
    <w:rsid w:val="00C127AE"/>
    <w:rsid w:val="00C14CC4"/>
    <w:rsid w:val="00C15637"/>
    <w:rsid w:val="00C1637C"/>
    <w:rsid w:val="00C16C64"/>
    <w:rsid w:val="00C16D1A"/>
    <w:rsid w:val="00C20126"/>
    <w:rsid w:val="00C24183"/>
    <w:rsid w:val="00C272AC"/>
    <w:rsid w:val="00C273BC"/>
    <w:rsid w:val="00C3330E"/>
    <w:rsid w:val="00C342F6"/>
    <w:rsid w:val="00C36273"/>
    <w:rsid w:val="00C36E2A"/>
    <w:rsid w:val="00C423C2"/>
    <w:rsid w:val="00C43696"/>
    <w:rsid w:val="00C436FE"/>
    <w:rsid w:val="00C43B08"/>
    <w:rsid w:val="00C446F3"/>
    <w:rsid w:val="00C45606"/>
    <w:rsid w:val="00C4799A"/>
    <w:rsid w:val="00C51996"/>
    <w:rsid w:val="00C535A8"/>
    <w:rsid w:val="00C53768"/>
    <w:rsid w:val="00C55EC2"/>
    <w:rsid w:val="00C565C5"/>
    <w:rsid w:val="00C56FDB"/>
    <w:rsid w:val="00C5767A"/>
    <w:rsid w:val="00C62B10"/>
    <w:rsid w:val="00C70D58"/>
    <w:rsid w:val="00C719E5"/>
    <w:rsid w:val="00C738A9"/>
    <w:rsid w:val="00C73ED1"/>
    <w:rsid w:val="00C7441F"/>
    <w:rsid w:val="00C85471"/>
    <w:rsid w:val="00C86255"/>
    <w:rsid w:val="00C87C0E"/>
    <w:rsid w:val="00C963FC"/>
    <w:rsid w:val="00CA1647"/>
    <w:rsid w:val="00CA4C1E"/>
    <w:rsid w:val="00CA61E4"/>
    <w:rsid w:val="00CB1F7F"/>
    <w:rsid w:val="00CB2749"/>
    <w:rsid w:val="00CB2E2A"/>
    <w:rsid w:val="00CB3683"/>
    <w:rsid w:val="00CB45CB"/>
    <w:rsid w:val="00CB4B2C"/>
    <w:rsid w:val="00CB66A6"/>
    <w:rsid w:val="00CB784E"/>
    <w:rsid w:val="00CB79DF"/>
    <w:rsid w:val="00CC1E9B"/>
    <w:rsid w:val="00CC4B77"/>
    <w:rsid w:val="00CC4BCC"/>
    <w:rsid w:val="00CC6222"/>
    <w:rsid w:val="00CC741C"/>
    <w:rsid w:val="00CC7555"/>
    <w:rsid w:val="00CD4046"/>
    <w:rsid w:val="00CD4DAF"/>
    <w:rsid w:val="00CD50C0"/>
    <w:rsid w:val="00CE1DCC"/>
    <w:rsid w:val="00CE3A0E"/>
    <w:rsid w:val="00CE60C7"/>
    <w:rsid w:val="00CF125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27D0C"/>
    <w:rsid w:val="00D303B9"/>
    <w:rsid w:val="00D308FC"/>
    <w:rsid w:val="00D32569"/>
    <w:rsid w:val="00D325D3"/>
    <w:rsid w:val="00D357D1"/>
    <w:rsid w:val="00D36494"/>
    <w:rsid w:val="00D4345A"/>
    <w:rsid w:val="00D5524C"/>
    <w:rsid w:val="00D6040D"/>
    <w:rsid w:val="00D60BFB"/>
    <w:rsid w:val="00D61CD0"/>
    <w:rsid w:val="00D63E0F"/>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9747A"/>
    <w:rsid w:val="00DA222E"/>
    <w:rsid w:val="00DA2673"/>
    <w:rsid w:val="00DA4E27"/>
    <w:rsid w:val="00DA6E24"/>
    <w:rsid w:val="00DA77E8"/>
    <w:rsid w:val="00DA79A5"/>
    <w:rsid w:val="00DB0CAB"/>
    <w:rsid w:val="00DB11DF"/>
    <w:rsid w:val="00DB1FD6"/>
    <w:rsid w:val="00DB52B8"/>
    <w:rsid w:val="00DC18D7"/>
    <w:rsid w:val="00DC2B78"/>
    <w:rsid w:val="00DC5679"/>
    <w:rsid w:val="00DC6464"/>
    <w:rsid w:val="00DD16EC"/>
    <w:rsid w:val="00DD1E70"/>
    <w:rsid w:val="00DD3BE2"/>
    <w:rsid w:val="00DD4708"/>
    <w:rsid w:val="00DD5B40"/>
    <w:rsid w:val="00DD6F89"/>
    <w:rsid w:val="00DE066C"/>
    <w:rsid w:val="00DE0E63"/>
    <w:rsid w:val="00DE2FBF"/>
    <w:rsid w:val="00DE7BE9"/>
    <w:rsid w:val="00DF0EC8"/>
    <w:rsid w:val="00DF4700"/>
    <w:rsid w:val="00DF710A"/>
    <w:rsid w:val="00E009F5"/>
    <w:rsid w:val="00E01BD1"/>
    <w:rsid w:val="00E03C3A"/>
    <w:rsid w:val="00E04238"/>
    <w:rsid w:val="00E044BB"/>
    <w:rsid w:val="00E13541"/>
    <w:rsid w:val="00E13649"/>
    <w:rsid w:val="00E13A24"/>
    <w:rsid w:val="00E147C5"/>
    <w:rsid w:val="00E16BEB"/>
    <w:rsid w:val="00E20523"/>
    <w:rsid w:val="00E22CEE"/>
    <w:rsid w:val="00E23A7B"/>
    <w:rsid w:val="00E263C8"/>
    <w:rsid w:val="00E30738"/>
    <w:rsid w:val="00E31320"/>
    <w:rsid w:val="00E326EC"/>
    <w:rsid w:val="00E348F5"/>
    <w:rsid w:val="00E36D10"/>
    <w:rsid w:val="00E37250"/>
    <w:rsid w:val="00E40D8C"/>
    <w:rsid w:val="00E4159C"/>
    <w:rsid w:val="00E435E9"/>
    <w:rsid w:val="00E45697"/>
    <w:rsid w:val="00E4639C"/>
    <w:rsid w:val="00E555CD"/>
    <w:rsid w:val="00E6049B"/>
    <w:rsid w:val="00E61AD9"/>
    <w:rsid w:val="00E63D5E"/>
    <w:rsid w:val="00E67C69"/>
    <w:rsid w:val="00E716B2"/>
    <w:rsid w:val="00E7455C"/>
    <w:rsid w:val="00E76810"/>
    <w:rsid w:val="00E769B8"/>
    <w:rsid w:val="00E7714F"/>
    <w:rsid w:val="00E802EB"/>
    <w:rsid w:val="00E807BC"/>
    <w:rsid w:val="00E80E6F"/>
    <w:rsid w:val="00E83E2A"/>
    <w:rsid w:val="00E86122"/>
    <w:rsid w:val="00E93230"/>
    <w:rsid w:val="00E9356C"/>
    <w:rsid w:val="00E94132"/>
    <w:rsid w:val="00E95EEC"/>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728A"/>
    <w:rsid w:val="00ED75B1"/>
    <w:rsid w:val="00EE71BA"/>
    <w:rsid w:val="00EE7701"/>
    <w:rsid w:val="00EF28A7"/>
    <w:rsid w:val="00EF3013"/>
    <w:rsid w:val="00EF5634"/>
    <w:rsid w:val="00EF6F27"/>
    <w:rsid w:val="00F0494A"/>
    <w:rsid w:val="00F07D74"/>
    <w:rsid w:val="00F15569"/>
    <w:rsid w:val="00F201EC"/>
    <w:rsid w:val="00F207C5"/>
    <w:rsid w:val="00F21E0B"/>
    <w:rsid w:val="00F2261F"/>
    <w:rsid w:val="00F25218"/>
    <w:rsid w:val="00F253B1"/>
    <w:rsid w:val="00F25609"/>
    <w:rsid w:val="00F2731F"/>
    <w:rsid w:val="00F277BB"/>
    <w:rsid w:val="00F316FD"/>
    <w:rsid w:val="00F32438"/>
    <w:rsid w:val="00F33D38"/>
    <w:rsid w:val="00F35B2A"/>
    <w:rsid w:val="00F37566"/>
    <w:rsid w:val="00F37FBF"/>
    <w:rsid w:val="00F412F9"/>
    <w:rsid w:val="00F42F0C"/>
    <w:rsid w:val="00F432C0"/>
    <w:rsid w:val="00F45531"/>
    <w:rsid w:val="00F45CAA"/>
    <w:rsid w:val="00F463D9"/>
    <w:rsid w:val="00F46963"/>
    <w:rsid w:val="00F46DB4"/>
    <w:rsid w:val="00F54702"/>
    <w:rsid w:val="00F54A4F"/>
    <w:rsid w:val="00F64282"/>
    <w:rsid w:val="00F67129"/>
    <w:rsid w:val="00F67306"/>
    <w:rsid w:val="00F67402"/>
    <w:rsid w:val="00F7409B"/>
    <w:rsid w:val="00F7476F"/>
    <w:rsid w:val="00F8783A"/>
    <w:rsid w:val="00F92CA7"/>
    <w:rsid w:val="00F94FF1"/>
    <w:rsid w:val="00F96087"/>
    <w:rsid w:val="00F9686D"/>
    <w:rsid w:val="00FA051B"/>
    <w:rsid w:val="00FA209E"/>
    <w:rsid w:val="00FA24A0"/>
    <w:rsid w:val="00FA34AB"/>
    <w:rsid w:val="00FA5229"/>
    <w:rsid w:val="00FA56EA"/>
    <w:rsid w:val="00FB3F28"/>
    <w:rsid w:val="00FC0256"/>
    <w:rsid w:val="00FC069C"/>
    <w:rsid w:val="00FC19AB"/>
    <w:rsid w:val="00FC2001"/>
    <w:rsid w:val="00FC2F78"/>
    <w:rsid w:val="00FC5E65"/>
    <w:rsid w:val="00FC6C36"/>
    <w:rsid w:val="00FC76DC"/>
    <w:rsid w:val="00FC7914"/>
    <w:rsid w:val="00FD04D0"/>
    <w:rsid w:val="00FD0B7E"/>
    <w:rsid w:val="00FD2DA7"/>
    <w:rsid w:val="00FD3933"/>
    <w:rsid w:val="00FD4578"/>
    <w:rsid w:val="00FE0CE9"/>
    <w:rsid w:val="00FE135A"/>
    <w:rsid w:val="00FE4B60"/>
    <w:rsid w:val="00FE524A"/>
    <w:rsid w:val="00FE73B4"/>
    <w:rsid w:val="00FE7DF2"/>
    <w:rsid w:val="00FF0A88"/>
    <w:rsid w:val="00FF1168"/>
    <w:rsid w:val="00FF12B1"/>
    <w:rsid w:val="00FF2679"/>
    <w:rsid w:val="00FF2B18"/>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42731"/>
  <w15:docId w15:val="{C4AEE625-6563-49CC-8DEA-2484C4CF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aliases w:val="2 Спс точк,Имя Рисунка,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aliases w:val="2 Спс точк Знак,Имя Рисунка Знак,List Paragraph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AB594-E7D5-4E76-8738-A9A5B5568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9161</Words>
  <Characters>52218</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61257</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dc:creator>
  <cp:lastModifiedBy>Хусяинова Вера Михайловна</cp:lastModifiedBy>
  <cp:revision>7</cp:revision>
  <cp:lastPrinted>2022-10-17T15:01:00Z</cp:lastPrinted>
  <dcterms:created xsi:type="dcterms:W3CDTF">2023-02-28T08:14:00Z</dcterms:created>
  <dcterms:modified xsi:type="dcterms:W3CDTF">2023-04-07T10:30:00Z</dcterms:modified>
</cp:coreProperties>
</file>